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176" w:type="dxa"/>
        <w:tblLayout w:type="fixed"/>
        <w:tblLook w:val="0000"/>
      </w:tblPr>
      <w:tblGrid>
        <w:gridCol w:w="2411"/>
        <w:gridCol w:w="7938"/>
      </w:tblGrid>
      <w:tr w:rsidR="00F539D4" w:rsidTr="000160D8">
        <w:trPr>
          <w:trHeight w:val="390"/>
        </w:trPr>
        <w:tc>
          <w:tcPr>
            <w:tcW w:w="2411" w:type="dxa"/>
            <w:vMerge w:val="restart"/>
            <w:shd w:val="clear" w:color="auto" w:fill="auto"/>
            <w:vAlign w:val="center"/>
          </w:tcPr>
          <w:p w:rsidR="00F539D4" w:rsidRDefault="00F539D4" w:rsidP="000160D8">
            <w:pPr>
              <w:spacing w:after="0" w:line="240" w:lineRule="auto"/>
              <w:jc w:val="center"/>
              <w:rPr>
                <w:rFonts w:cs="Calibri"/>
                <w:b/>
                <w:color w:val="000000"/>
                <w:sz w:val="18"/>
                <w:szCs w:val="18"/>
              </w:rPr>
            </w:pPr>
            <w:r>
              <w:rPr>
                <w:rFonts w:cs="Calibri"/>
                <w:b/>
                <w:noProof/>
                <w:color w:val="000000"/>
                <w:sz w:val="18"/>
                <w:szCs w:val="18"/>
                <w:lang w:eastAsia="pl-PL"/>
              </w:rPr>
              <w:drawing>
                <wp:inline distT="0" distB="0" distL="0" distR="0">
                  <wp:extent cx="1249680" cy="822960"/>
                  <wp:effectExtent l="0" t="0" r="7620" b="0"/>
                  <wp:docPr id="1" name="Obraz 1" descr="I:\STBS\5. Sprzątanie uzupełniajace\stbs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STBS\5. Sprzątanie uzupełniajace\stbs_1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9680" cy="822960"/>
                          </a:xfrm>
                          <a:prstGeom prst="rect">
                            <a:avLst/>
                          </a:prstGeom>
                          <a:noFill/>
                          <a:ln>
                            <a:noFill/>
                          </a:ln>
                        </pic:spPr>
                      </pic:pic>
                    </a:graphicData>
                  </a:graphic>
                </wp:inline>
              </w:drawing>
            </w:r>
            <w:r>
              <w:rPr>
                <w:rFonts w:cs="Calibri"/>
                <w:b/>
                <w:color w:val="000000"/>
                <w:sz w:val="18"/>
                <w:szCs w:val="18"/>
              </w:rPr>
              <w:t xml:space="preserve"> </w:t>
            </w:r>
          </w:p>
        </w:tc>
        <w:tc>
          <w:tcPr>
            <w:tcW w:w="7938" w:type="dxa"/>
            <w:shd w:val="clear" w:color="auto" w:fill="auto"/>
            <w:vAlign w:val="center"/>
          </w:tcPr>
          <w:p w:rsidR="00F539D4" w:rsidRPr="00D7320F" w:rsidRDefault="00F539D4" w:rsidP="000160D8">
            <w:pPr>
              <w:spacing w:after="0" w:line="240" w:lineRule="auto"/>
              <w:rPr>
                <w:rFonts w:cs="Calibri"/>
                <w:b/>
                <w:color w:val="000000"/>
                <w:sz w:val="20"/>
                <w:szCs w:val="20"/>
              </w:rPr>
            </w:pPr>
            <w:r w:rsidRPr="00D7320F">
              <w:rPr>
                <w:rFonts w:cs="Calibri"/>
                <w:b/>
                <w:color w:val="000000"/>
                <w:sz w:val="20"/>
                <w:szCs w:val="20"/>
              </w:rPr>
              <w:t xml:space="preserve">Zamawiający: Sądeckie Towarzystwo Budownictwa Społecznego Sp. z o.o.   </w:t>
            </w:r>
          </w:p>
          <w:p w:rsidR="00F539D4" w:rsidRPr="00D7320F" w:rsidRDefault="00135242" w:rsidP="00135242">
            <w:pPr>
              <w:spacing w:after="0" w:line="240" w:lineRule="auto"/>
              <w:rPr>
                <w:rFonts w:cs="Calibri"/>
                <w:color w:val="000000"/>
                <w:sz w:val="20"/>
                <w:szCs w:val="20"/>
              </w:rPr>
            </w:pPr>
            <w:r>
              <w:rPr>
                <w:rFonts w:cs="Calibri"/>
                <w:color w:val="000000"/>
                <w:sz w:val="20"/>
                <w:szCs w:val="20"/>
              </w:rPr>
              <w:t xml:space="preserve">adres: ul. Kusocińskiego 4A </w:t>
            </w:r>
            <w:r w:rsidR="00F539D4" w:rsidRPr="00D7320F">
              <w:rPr>
                <w:rFonts w:cs="Calibri"/>
                <w:color w:val="000000"/>
                <w:sz w:val="20"/>
                <w:szCs w:val="20"/>
              </w:rPr>
              <w:t>33-300 Nowy Sącz</w:t>
            </w:r>
          </w:p>
        </w:tc>
      </w:tr>
      <w:tr w:rsidR="00F539D4" w:rsidTr="000160D8">
        <w:trPr>
          <w:trHeight w:val="214"/>
        </w:trPr>
        <w:tc>
          <w:tcPr>
            <w:tcW w:w="2411" w:type="dxa"/>
            <w:vMerge/>
            <w:shd w:val="clear" w:color="auto" w:fill="auto"/>
            <w:vAlign w:val="center"/>
          </w:tcPr>
          <w:p w:rsidR="00F539D4" w:rsidRDefault="00F539D4" w:rsidP="000160D8">
            <w:pPr>
              <w:snapToGrid w:val="0"/>
              <w:spacing w:after="0" w:line="240" w:lineRule="auto"/>
              <w:rPr>
                <w:b/>
                <w:sz w:val="18"/>
                <w:szCs w:val="18"/>
              </w:rPr>
            </w:pPr>
          </w:p>
        </w:tc>
        <w:tc>
          <w:tcPr>
            <w:tcW w:w="7938" w:type="dxa"/>
            <w:shd w:val="clear" w:color="auto" w:fill="auto"/>
            <w:vAlign w:val="center"/>
          </w:tcPr>
          <w:p w:rsidR="00F539D4" w:rsidRPr="00F539D4" w:rsidRDefault="00F539D4" w:rsidP="000160D8">
            <w:pPr>
              <w:spacing w:after="0" w:line="240" w:lineRule="auto"/>
              <w:rPr>
                <w:b/>
                <w:sz w:val="24"/>
                <w:szCs w:val="24"/>
              </w:rPr>
            </w:pPr>
            <w:r w:rsidRPr="00F539D4">
              <w:rPr>
                <w:rFonts w:asciiTheme="minorHAnsi" w:hAnsiTheme="minorHAnsi"/>
                <w:b/>
                <w:color w:val="000000" w:themeColor="text1"/>
                <w:sz w:val="24"/>
                <w:szCs w:val="24"/>
              </w:rPr>
              <w:t xml:space="preserve">Modernizacja pionów kominowych w budynkach przy ul.29 Listopada </w:t>
            </w:r>
            <w:r w:rsidR="00135242" w:rsidRPr="007B7141">
              <w:rPr>
                <w:rFonts w:asciiTheme="minorHAnsi" w:hAnsiTheme="minorHAnsi"/>
                <w:b/>
                <w:color w:val="000000" w:themeColor="text1"/>
              </w:rPr>
              <w:t>18, 18A, 18B, 18C, 18G, 18H i 18I</w:t>
            </w:r>
            <w:r w:rsidRPr="00F539D4">
              <w:rPr>
                <w:rFonts w:asciiTheme="minorHAnsi" w:hAnsiTheme="minorHAnsi"/>
                <w:b/>
                <w:color w:val="000000" w:themeColor="text1"/>
                <w:sz w:val="24"/>
                <w:szCs w:val="24"/>
              </w:rPr>
              <w:t xml:space="preserve"> stanowiących własność </w:t>
            </w:r>
            <w:r w:rsidR="00E71CDA" w:rsidRPr="00E71CDA">
              <w:rPr>
                <w:rFonts w:asciiTheme="minorHAnsi" w:hAnsiTheme="minorHAnsi"/>
                <w:b/>
                <w:color w:val="000000" w:themeColor="text1"/>
                <w:sz w:val="24"/>
                <w:szCs w:val="24"/>
              </w:rPr>
              <w:t>Sądeckiego Towarzystwa Budownictwa Społecznego Spółka z o.o</w:t>
            </w:r>
            <w:r w:rsidR="00E71CDA" w:rsidRPr="008C2E5E">
              <w:rPr>
                <w:rFonts w:asciiTheme="minorHAnsi" w:hAnsiTheme="minorHAnsi"/>
                <w:b/>
                <w:color w:val="000000" w:themeColor="text1"/>
              </w:rPr>
              <w:t>.</w:t>
            </w:r>
            <w:r w:rsidR="00E71CDA" w:rsidRPr="00BF5B5D">
              <w:rPr>
                <w:rFonts w:asciiTheme="minorHAnsi" w:hAnsiTheme="minorHAnsi"/>
                <w:b/>
                <w:color w:val="000000" w:themeColor="text1"/>
              </w:rPr>
              <w:t xml:space="preserve"> </w:t>
            </w:r>
            <w:r w:rsidRPr="00F539D4">
              <w:rPr>
                <w:rFonts w:asciiTheme="minorHAnsi" w:hAnsiTheme="minorHAnsi"/>
                <w:b/>
                <w:color w:val="000000" w:themeColor="text1"/>
                <w:sz w:val="24"/>
                <w:szCs w:val="24"/>
              </w:rPr>
              <w:t xml:space="preserve"> w Nowym Sączu.</w:t>
            </w:r>
          </w:p>
        </w:tc>
      </w:tr>
      <w:tr w:rsidR="00F539D4" w:rsidTr="00F539D4">
        <w:trPr>
          <w:trHeight w:val="342"/>
        </w:trPr>
        <w:tc>
          <w:tcPr>
            <w:tcW w:w="2411" w:type="dxa"/>
            <w:vMerge/>
            <w:shd w:val="clear" w:color="auto" w:fill="auto"/>
            <w:vAlign w:val="center"/>
          </w:tcPr>
          <w:p w:rsidR="00F539D4" w:rsidRDefault="00F539D4" w:rsidP="000160D8">
            <w:pPr>
              <w:snapToGrid w:val="0"/>
              <w:spacing w:after="0" w:line="240" w:lineRule="auto"/>
              <w:rPr>
                <w:b/>
                <w:sz w:val="18"/>
                <w:szCs w:val="18"/>
              </w:rPr>
            </w:pPr>
          </w:p>
        </w:tc>
        <w:tc>
          <w:tcPr>
            <w:tcW w:w="7938" w:type="dxa"/>
            <w:shd w:val="clear" w:color="auto" w:fill="auto"/>
            <w:vAlign w:val="center"/>
          </w:tcPr>
          <w:p w:rsidR="00F539D4" w:rsidRPr="00D7320F" w:rsidRDefault="00F539D4" w:rsidP="00D9172B">
            <w:pPr>
              <w:spacing w:after="0" w:line="240" w:lineRule="auto"/>
              <w:rPr>
                <w:sz w:val="20"/>
                <w:szCs w:val="20"/>
              </w:rPr>
            </w:pPr>
            <w:r w:rsidRPr="0028045A">
              <w:rPr>
                <w:rFonts w:cs="Calibri"/>
                <w:b/>
                <w:color w:val="000000"/>
                <w:sz w:val="20"/>
                <w:szCs w:val="20"/>
              </w:rPr>
              <w:t xml:space="preserve">Załącznik nr </w:t>
            </w:r>
            <w:r>
              <w:rPr>
                <w:rFonts w:cs="Calibri"/>
                <w:b/>
                <w:color w:val="000000"/>
                <w:sz w:val="20"/>
                <w:szCs w:val="20"/>
              </w:rPr>
              <w:t>2</w:t>
            </w:r>
            <w:r w:rsidRPr="0028045A">
              <w:rPr>
                <w:rFonts w:cs="Calibri"/>
                <w:b/>
                <w:color w:val="000000"/>
                <w:sz w:val="20"/>
                <w:szCs w:val="20"/>
              </w:rPr>
              <w:t xml:space="preserve"> do </w:t>
            </w:r>
            <w:r w:rsidR="00D9172B">
              <w:rPr>
                <w:rFonts w:cs="Calibri"/>
                <w:b/>
                <w:color w:val="000000"/>
                <w:sz w:val="20"/>
                <w:szCs w:val="20"/>
              </w:rPr>
              <w:t>SIWZ</w:t>
            </w:r>
            <w:r w:rsidRPr="0028045A">
              <w:rPr>
                <w:rFonts w:cs="Calibri"/>
                <w:b/>
                <w:color w:val="000000"/>
                <w:sz w:val="20"/>
                <w:szCs w:val="20"/>
              </w:rPr>
              <w:t xml:space="preserve"> – </w:t>
            </w:r>
            <w:r>
              <w:rPr>
                <w:rFonts w:cs="Calibri"/>
                <w:b/>
                <w:color w:val="000000"/>
                <w:sz w:val="20"/>
                <w:szCs w:val="20"/>
              </w:rPr>
              <w:t>wzór umowy.</w:t>
            </w:r>
          </w:p>
        </w:tc>
      </w:tr>
    </w:tbl>
    <w:p w:rsidR="00F539D4" w:rsidRDefault="00F539D4" w:rsidP="00F539D4">
      <w:pPr>
        <w:spacing w:line="240" w:lineRule="auto"/>
        <w:contextualSpacing/>
        <w:jc w:val="center"/>
        <w:rPr>
          <w:rFonts w:ascii="Times New Roman" w:hAnsi="Times New Roman"/>
          <w:b/>
          <w:sz w:val="24"/>
          <w:szCs w:val="24"/>
        </w:rPr>
      </w:pPr>
    </w:p>
    <w:p w:rsidR="00F539D4" w:rsidRPr="00FC5D90" w:rsidRDefault="00F539D4" w:rsidP="00F539D4">
      <w:pPr>
        <w:spacing w:line="240" w:lineRule="auto"/>
        <w:contextualSpacing/>
        <w:jc w:val="center"/>
        <w:rPr>
          <w:b/>
          <w:sz w:val="24"/>
          <w:szCs w:val="24"/>
        </w:rPr>
      </w:pPr>
      <w:r w:rsidRPr="00FC5D90">
        <w:rPr>
          <w:b/>
          <w:sz w:val="24"/>
          <w:szCs w:val="24"/>
        </w:rPr>
        <w:t>Umowa</w:t>
      </w:r>
    </w:p>
    <w:p w:rsidR="00F539D4" w:rsidRPr="00FC5D90" w:rsidRDefault="00F539D4" w:rsidP="00F539D4">
      <w:pPr>
        <w:spacing w:line="240" w:lineRule="auto"/>
        <w:contextualSpacing/>
        <w:jc w:val="center"/>
        <w:rPr>
          <w:sz w:val="24"/>
          <w:szCs w:val="24"/>
        </w:rPr>
      </w:pPr>
      <w:r w:rsidRPr="00FC5D90">
        <w:rPr>
          <w:sz w:val="24"/>
          <w:szCs w:val="24"/>
        </w:rPr>
        <w:t xml:space="preserve">zawarta w Nowym Sączu w dniu  </w:t>
      </w:r>
      <w:r w:rsidR="00135242">
        <w:rPr>
          <w:sz w:val="24"/>
          <w:szCs w:val="24"/>
        </w:rPr>
        <w:t>…….</w:t>
      </w:r>
      <w:r w:rsidRPr="00FC5D90">
        <w:rPr>
          <w:sz w:val="24"/>
          <w:szCs w:val="24"/>
        </w:rPr>
        <w:t xml:space="preserve"> …………… 2018 r. pomiędzy:</w:t>
      </w:r>
    </w:p>
    <w:p w:rsidR="00F539D4" w:rsidRPr="00FC5D90" w:rsidRDefault="00F539D4" w:rsidP="00F539D4">
      <w:pPr>
        <w:spacing w:line="240" w:lineRule="auto"/>
        <w:contextualSpacing/>
        <w:jc w:val="both"/>
        <w:rPr>
          <w:sz w:val="24"/>
          <w:szCs w:val="24"/>
        </w:rPr>
      </w:pPr>
    </w:p>
    <w:p w:rsidR="00C80430" w:rsidRPr="00995BF5" w:rsidRDefault="00C80430" w:rsidP="00C80430">
      <w:pPr>
        <w:spacing w:after="0" w:line="240" w:lineRule="auto"/>
        <w:ind w:left="2124"/>
        <w:contextualSpacing/>
        <w:jc w:val="both"/>
        <w:rPr>
          <w:sz w:val="24"/>
          <w:szCs w:val="24"/>
        </w:rPr>
      </w:pPr>
      <w:r w:rsidRPr="00FC5D90">
        <w:rPr>
          <w:b/>
          <w:sz w:val="24"/>
          <w:szCs w:val="24"/>
        </w:rPr>
        <w:t>Sądeckie Towarzystwo Budownictwa Społecznego Spółka z o.o.</w:t>
      </w:r>
      <w:r>
        <w:rPr>
          <w:b/>
          <w:sz w:val="24"/>
          <w:szCs w:val="24"/>
        </w:rPr>
        <w:t xml:space="preserve">, </w:t>
      </w:r>
      <w:r>
        <w:rPr>
          <w:b/>
          <w:sz w:val="24"/>
          <w:szCs w:val="24"/>
        </w:rPr>
        <w:br/>
      </w:r>
      <w:r w:rsidRPr="00995BF5">
        <w:rPr>
          <w:sz w:val="24"/>
          <w:szCs w:val="24"/>
        </w:rPr>
        <w:t>z siedzibą w Nowym Sączu przy ul. Kusocińskiego 4 A,</w:t>
      </w:r>
    </w:p>
    <w:p w:rsidR="00C80430" w:rsidRPr="00995BF5" w:rsidRDefault="00C80430" w:rsidP="00C80430">
      <w:pPr>
        <w:spacing w:after="0" w:line="240" w:lineRule="auto"/>
        <w:ind w:left="2124"/>
        <w:contextualSpacing/>
        <w:jc w:val="both"/>
        <w:rPr>
          <w:sz w:val="24"/>
          <w:szCs w:val="24"/>
        </w:rPr>
      </w:pPr>
      <w:r w:rsidRPr="00995BF5">
        <w:rPr>
          <w:sz w:val="24"/>
          <w:szCs w:val="24"/>
        </w:rPr>
        <w:t xml:space="preserve">zarejestrowana przez Sąd Rejonowy dla Krakowa – Śródmieście w  Krakowie, XII Wydział Gospodarczy Krajowego Rejestru Sądowego pod  nr KRS  0000083949, kapitał zakładowy w wysokości: 7 226 500,00 PLN </w:t>
      </w:r>
    </w:p>
    <w:p w:rsidR="00C80430" w:rsidRPr="00995BF5" w:rsidRDefault="00C80430" w:rsidP="00C80430">
      <w:pPr>
        <w:spacing w:after="0" w:line="240" w:lineRule="auto"/>
        <w:contextualSpacing/>
        <w:jc w:val="both"/>
        <w:rPr>
          <w:sz w:val="24"/>
          <w:szCs w:val="24"/>
        </w:rPr>
      </w:pPr>
      <w:r w:rsidRPr="00995BF5">
        <w:rPr>
          <w:sz w:val="24"/>
          <w:szCs w:val="24"/>
        </w:rPr>
        <w:tab/>
      </w:r>
      <w:r w:rsidRPr="00995BF5">
        <w:rPr>
          <w:sz w:val="24"/>
          <w:szCs w:val="24"/>
        </w:rPr>
        <w:tab/>
      </w:r>
      <w:r w:rsidRPr="00995BF5">
        <w:rPr>
          <w:sz w:val="24"/>
          <w:szCs w:val="24"/>
        </w:rPr>
        <w:tab/>
        <w:t>NIP: 734-23-72-808</w:t>
      </w:r>
    </w:p>
    <w:p w:rsidR="00F539D4" w:rsidRPr="00FC5D90" w:rsidRDefault="00F539D4" w:rsidP="00F539D4">
      <w:pPr>
        <w:spacing w:after="0" w:line="240" w:lineRule="auto"/>
        <w:contextualSpacing/>
        <w:jc w:val="both"/>
        <w:rPr>
          <w:b/>
          <w:sz w:val="24"/>
          <w:szCs w:val="24"/>
        </w:rPr>
      </w:pPr>
    </w:p>
    <w:p w:rsidR="00F539D4" w:rsidRPr="00FC5D90" w:rsidRDefault="00F539D4" w:rsidP="00F539D4">
      <w:pPr>
        <w:spacing w:after="0" w:line="240" w:lineRule="auto"/>
        <w:contextualSpacing/>
        <w:jc w:val="both"/>
        <w:rPr>
          <w:b/>
          <w:sz w:val="24"/>
          <w:szCs w:val="24"/>
        </w:rPr>
      </w:pPr>
      <w:r w:rsidRPr="00FC5D90">
        <w:rPr>
          <w:sz w:val="24"/>
          <w:szCs w:val="24"/>
        </w:rPr>
        <w:t xml:space="preserve">reprezentowanym przez: </w:t>
      </w:r>
      <w:r w:rsidRPr="00FC5D90">
        <w:rPr>
          <w:sz w:val="24"/>
          <w:szCs w:val="24"/>
        </w:rPr>
        <w:tab/>
      </w:r>
      <w:r w:rsidRPr="00FC5D90">
        <w:rPr>
          <w:b/>
          <w:sz w:val="24"/>
          <w:szCs w:val="24"/>
        </w:rPr>
        <w:t>Prezes</w:t>
      </w:r>
      <w:r w:rsidR="00D7347D">
        <w:rPr>
          <w:b/>
          <w:sz w:val="24"/>
          <w:szCs w:val="24"/>
        </w:rPr>
        <w:t xml:space="preserve">a Zarządu STBS – Jacek Żelasko </w:t>
      </w:r>
    </w:p>
    <w:p w:rsidR="00F539D4" w:rsidRPr="00FC5D90" w:rsidRDefault="00F539D4" w:rsidP="00F539D4">
      <w:pPr>
        <w:spacing w:after="0" w:line="240" w:lineRule="auto"/>
        <w:contextualSpacing/>
        <w:jc w:val="both"/>
        <w:rPr>
          <w:b/>
          <w:sz w:val="24"/>
          <w:szCs w:val="24"/>
        </w:rPr>
      </w:pPr>
      <w:r w:rsidRPr="00FC5D90">
        <w:rPr>
          <w:b/>
          <w:sz w:val="24"/>
          <w:szCs w:val="24"/>
        </w:rPr>
        <w:t xml:space="preserve">                   </w:t>
      </w:r>
      <w:r w:rsidRPr="00FC5D90">
        <w:rPr>
          <w:b/>
          <w:sz w:val="24"/>
          <w:szCs w:val="24"/>
        </w:rPr>
        <w:tab/>
      </w:r>
      <w:r w:rsidRPr="00FC5D90">
        <w:rPr>
          <w:b/>
          <w:sz w:val="24"/>
          <w:szCs w:val="24"/>
        </w:rPr>
        <w:tab/>
      </w:r>
      <w:r w:rsidRPr="00FC5D90">
        <w:rPr>
          <w:b/>
          <w:sz w:val="24"/>
          <w:szCs w:val="24"/>
        </w:rPr>
        <w:tab/>
        <w:t xml:space="preserve">Wiceprezesa Zarządu STBS – </w:t>
      </w:r>
      <w:r w:rsidR="00D7347D">
        <w:rPr>
          <w:b/>
          <w:sz w:val="24"/>
          <w:szCs w:val="24"/>
        </w:rPr>
        <w:t>Bogdan Irzyk</w:t>
      </w:r>
    </w:p>
    <w:p w:rsidR="00F539D4" w:rsidRPr="002F4192" w:rsidRDefault="00F539D4" w:rsidP="00F539D4">
      <w:pPr>
        <w:spacing w:after="0" w:line="240" w:lineRule="auto"/>
        <w:contextualSpacing/>
        <w:jc w:val="both"/>
        <w:rPr>
          <w:sz w:val="24"/>
          <w:szCs w:val="24"/>
        </w:rPr>
      </w:pPr>
      <w:r w:rsidRPr="002F4192">
        <w:rPr>
          <w:sz w:val="24"/>
          <w:szCs w:val="24"/>
        </w:rPr>
        <w:t xml:space="preserve"> </w:t>
      </w:r>
      <w:r w:rsidR="002F4192" w:rsidRPr="002F4192">
        <w:rPr>
          <w:sz w:val="24"/>
          <w:szCs w:val="24"/>
        </w:rPr>
        <w:t>zwaną dalej „Zamawiającym”</w:t>
      </w:r>
    </w:p>
    <w:p w:rsidR="00F539D4" w:rsidRPr="00FC5D90" w:rsidRDefault="00F539D4" w:rsidP="00F539D4">
      <w:pPr>
        <w:pStyle w:val="Bezodstpw"/>
        <w:rPr>
          <w:rFonts w:ascii="Calibri" w:hAnsi="Calibri"/>
          <w:sz w:val="24"/>
          <w:szCs w:val="24"/>
        </w:rPr>
      </w:pPr>
      <w:r w:rsidRPr="00FC5D90">
        <w:rPr>
          <w:rFonts w:ascii="Calibri" w:hAnsi="Calibri"/>
          <w:sz w:val="24"/>
          <w:szCs w:val="24"/>
        </w:rPr>
        <w:t xml:space="preserve">a </w:t>
      </w:r>
    </w:p>
    <w:p w:rsidR="00F539D4" w:rsidRPr="00FC5D90" w:rsidRDefault="00F539D4" w:rsidP="00F539D4">
      <w:pPr>
        <w:pStyle w:val="Bezodstpw"/>
        <w:ind w:left="2124" w:firstLine="708"/>
        <w:rPr>
          <w:rFonts w:ascii="Calibri" w:hAnsi="Calibri"/>
          <w:b/>
          <w:sz w:val="24"/>
          <w:szCs w:val="24"/>
        </w:rPr>
      </w:pPr>
      <w:r w:rsidRPr="00FC5D90">
        <w:rPr>
          <w:rFonts w:ascii="Calibri" w:hAnsi="Calibri"/>
          <w:b/>
          <w:sz w:val="24"/>
          <w:szCs w:val="24"/>
        </w:rPr>
        <w:t>…………………………………………………………..</w:t>
      </w:r>
    </w:p>
    <w:p w:rsidR="00F539D4" w:rsidRPr="00FC5D90" w:rsidRDefault="00F539D4" w:rsidP="00F539D4">
      <w:pPr>
        <w:pStyle w:val="Bezodstpw"/>
        <w:ind w:left="2124" w:firstLine="708"/>
        <w:rPr>
          <w:rFonts w:ascii="Calibri" w:hAnsi="Calibri"/>
          <w:b/>
          <w:sz w:val="24"/>
          <w:szCs w:val="24"/>
        </w:rPr>
      </w:pPr>
      <w:r w:rsidRPr="00FC5D90">
        <w:rPr>
          <w:rFonts w:ascii="Calibri" w:hAnsi="Calibri"/>
          <w:b/>
          <w:sz w:val="24"/>
          <w:szCs w:val="24"/>
        </w:rPr>
        <w:t>…………………………………………………………..</w:t>
      </w:r>
    </w:p>
    <w:p w:rsidR="00F539D4" w:rsidRPr="00FC5D90" w:rsidRDefault="00F539D4" w:rsidP="00F539D4">
      <w:pPr>
        <w:pStyle w:val="Bezodstpw"/>
        <w:ind w:left="2124" w:firstLine="708"/>
        <w:rPr>
          <w:rFonts w:ascii="Calibri" w:hAnsi="Calibri"/>
          <w:b/>
          <w:sz w:val="24"/>
          <w:szCs w:val="24"/>
        </w:rPr>
      </w:pPr>
      <w:r w:rsidRPr="00FC5D90">
        <w:rPr>
          <w:rFonts w:ascii="Calibri" w:hAnsi="Calibri"/>
          <w:b/>
          <w:sz w:val="24"/>
          <w:szCs w:val="24"/>
        </w:rPr>
        <w:t>…………………………………………………………..</w:t>
      </w:r>
    </w:p>
    <w:p w:rsidR="00F539D4" w:rsidRPr="00FC5D90" w:rsidRDefault="00F539D4" w:rsidP="00F539D4">
      <w:pPr>
        <w:pStyle w:val="Bezodstpw"/>
        <w:rPr>
          <w:rFonts w:ascii="Calibri" w:hAnsi="Calibri"/>
          <w:color w:val="FF0000"/>
          <w:sz w:val="24"/>
          <w:szCs w:val="24"/>
        </w:rPr>
      </w:pPr>
    </w:p>
    <w:p w:rsidR="00F539D4" w:rsidRPr="00FC5D90" w:rsidRDefault="00F539D4" w:rsidP="00F539D4">
      <w:pPr>
        <w:pStyle w:val="Bezodstpw"/>
        <w:ind w:left="2124" w:firstLine="708"/>
        <w:rPr>
          <w:rFonts w:ascii="Calibri" w:hAnsi="Calibri"/>
          <w:sz w:val="24"/>
          <w:szCs w:val="24"/>
        </w:rPr>
      </w:pPr>
      <w:r w:rsidRPr="00FC5D90">
        <w:rPr>
          <w:rFonts w:ascii="Calibri" w:hAnsi="Calibri"/>
          <w:b/>
          <w:sz w:val="24"/>
          <w:szCs w:val="24"/>
        </w:rPr>
        <w:t xml:space="preserve">Kierownik robót – </w:t>
      </w:r>
      <w:r>
        <w:rPr>
          <w:rFonts w:ascii="Calibri" w:hAnsi="Calibri"/>
          <w:b/>
          <w:sz w:val="24"/>
          <w:szCs w:val="24"/>
        </w:rPr>
        <w:t>…………………..</w:t>
      </w:r>
      <w:r w:rsidRPr="00FC5D90">
        <w:rPr>
          <w:rFonts w:ascii="Calibri" w:hAnsi="Calibri"/>
          <w:sz w:val="24"/>
          <w:szCs w:val="24"/>
        </w:rPr>
        <w:t xml:space="preserve"> </w:t>
      </w:r>
    </w:p>
    <w:p w:rsidR="00F539D4" w:rsidRDefault="002F4192" w:rsidP="00F539D4">
      <w:pPr>
        <w:pStyle w:val="Bezodstpw"/>
        <w:rPr>
          <w:rFonts w:ascii="Calibri" w:hAnsi="Calibri"/>
          <w:sz w:val="24"/>
          <w:szCs w:val="24"/>
        </w:rPr>
      </w:pPr>
      <w:r>
        <w:rPr>
          <w:rFonts w:ascii="Calibri" w:hAnsi="Calibri"/>
          <w:sz w:val="24"/>
          <w:szCs w:val="24"/>
        </w:rPr>
        <w:t>zwanym dalej „Wykonawcą”,</w:t>
      </w:r>
    </w:p>
    <w:p w:rsidR="002F4192" w:rsidRPr="00FC5D90" w:rsidRDefault="002F4192" w:rsidP="00F539D4">
      <w:pPr>
        <w:pStyle w:val="Bezodstpw"/>
        <w:rPr>
          <w:rFonts w:ascii="Calibri" w:hAnsi="Calibri"/>
          <w:sz w:val="24"/>
          <w:szCs w:val="24"/>
        </w:rPr>
      </w:pPr>
    </w:p>
    <w:p w:rsidR="00F539D4" w:rsidRPr="002F4192" w:rsidRDefault="002F4192" w:rsidP="002F4192">
      <w:pPr>
        <w:autoSpaceDE w:val="0"/>
        <w:autoSpaceDN w:val="0"/>
        <w:adjustRightInd w:val="0"/>
        <w:spacing w:before="120"/>
        <w:jc w:val="both"/>
        <w:rPr>
          <w:color w:val="000000"/>
        </w:rPr>
      </w:pPr>
      <w:r w:rsidRPr="002F4192">
        <w:rPr>
          <w:color w:val="000000"/>
        </w:rPr>
        <w:t xml:space="preserve">w wyniku dokonania przez Zamawiającego wyboru oferty Wykonawcy w trybie przetargu nieograniczonego </w:t>
      </w:r>
      <w:r w:rsidRPr="002F4192">
        <w:rPr>
          <w:color w:val="000000"/>
        </w:rPr>
        <w:br/>
        <w:t xml:space="preserve">w myśl art. 39 ustawy z dnia 29 stycznia 2004r. Prawo zamówień publicznych (j. t. Dz. U. z 2017 r. poz. 1579 </w:t>
      </w:r>
      <w:r w:rsidRPr="002F4192">
        <w:rPr>
          <w:color w:val="000000"/>
        </w:rPr>
        <w:br/>
        <w:t xml:space="preserve">z </w:t>
      </w:r>
      <w:proofErr w:type="spellStart"/>
      <w:r w:rsidRPr="002F4192">
        <w:rPr>
          <w:color w:val="000000"/>
        </w:rPr>
        <w:t>późn</w:t>
      </w:r>
      <w:proofErr w:type="spellEnd"/>
      <w:r w:rsidRPr="002F4192">
        <w:rPr>
          <w:color w:val="000000"/>
        </w:rPr>
        <w:t xml:space="preserve">. zm.), zwanej dalej „ustawą”, </w:t>
      </w:r>
      <w:r w:rsidR="00F539D4" w:rsidRPr="002F4192">
        <w:t>o następującej treści:</w:t>
      </w:r>
    </w:p>
    <w:p w:rsidR="00F539D4" w:rsidRPr="00AF2ECF" w:rsidRDefault="00F539D4" w:rsidP="00AF2ECF">
      <w:pPr>
        <w:spacing w:after="0" w:line="240" w:lineRule="auto"/>
        <w:contextualSpacing/>
        <w:jc w:val="center"/>
        <w:rPr>
          <w:rFonts w:asciiTheme="minorHAnsi" w:hAnsiTheme="minorHAnsi"/>
        </w:rPr>
      </w:pPr>
      <w:r w:rsidRPr="00AF2ECF">
        <w:rPr>
          <w:rFonts w:asciiTheme="minorHAnsi" w:hAnsiTheme="minorHAnsi"/>
          <w:b/>
        </w:rPr>
        <w:t>§ 1</w:t>
      </w:r>
      <w:r w:rsidRPr="00AF2ECF">
        <w:rPr>
          <w:rFonts w:asciiTheme="minorHAnsi" w:hAnsiTheme="minorHAnsi"/>
        </w:rPr>
        <w:t>.</w:t>
      </w:r>
    </w:p>
    <w:p w:rsidR="00F539D4" w:rsidRPr="00AF2ECF" w:rsidRDefault="00F539D4" w:rsidP="00AF2ECF">
      <w:pPr>
        <w:pStyle w:val="Akapitzlist"/>
        <w:numPr>
          <w:ilvl w:val="0"/>
          <w:numId w:val="2"/>
        </w:numPr>
        <w:spacing w:after="0" w:line="240" w:lineRule="auto"/>
        <w:ind w:left="426"/>
        <w:jc w:val="both"/>
        <w:rPr>
          <w:rFonts w:asciiTheme="minorHAnsi" w:hAnsiTheme="minorHAnsi"/>
        </w:rPr>
      </w:pPr>
      <w:r w:rsidRPr="00AF2ECF">
        <w:rPr>
          <w:rFonts w:asciiTheme="minorHAnsi" w:hAnsiTheme="minorHAnsi"/>
        </w:rPr>
        <w:t>Zamawiający oświadcza, że jest właś</w:t>
      </w:r>
      <w:r w:rsidR="00D7347D">
        <w:rPr>
          <w:rFonts w:asciiTheme="minorHAnsi" w:hAnsiTheme="minorHAnsi"/>
        </w:rPr>
        <w:t>cicielem nieruchomości położonych</w:t>
      </w:r>
      <w:r w:rsidRPr="00AF2ECF">
        <w:rPr>
          <w:rFonts w:asciiTheme="minorHAnsi" w:hAnsiTheme="minorHAnsi"/>
        </w:rPr>
        <w:t xml:space="preserve"> w Nowym Sączu pr</w:t>
      </w:r>
      <w:r w:rsidR="00D7347D">
        <w:rPr>
          <w:rFonts w:asciiTheme="minorHAnsi" w:hAnsiTheme="minorHAnsi"/>
        </w:rPr>
        <w:t>zy ul. 29 Listopada, stanowiących działki</w:t>
      </w:r>
      <w:r w:rsidRPr="00AF2ECF">
        <w:rPr>
          <w:rFonts w:asciiTheme="minorHAnsi" w:hAnsiTheme="minorHAnsi"/>
        </w:rPr>
        <w:t xml:space="preserve"> nr</w:t>
      </w:r>
      <w:r w:rsidR="00D7347D">
        <w:rPr>
          <w:rFonts w:asciiTheme="minorHAnsi" w:hAnsiTheme="minorHAnsi"/>
        </w:rPr>
        <w:t xml:space="preserve"> </w:t>
      </w:r>
      <w:r w:rsidR="007267D6">
        <w:rPr>
          <w:rFonts w:asciiTheme="minorHAnsi" w:hAnsiTheme="minorHAnsi"/>
        </w:rPr>
        <w:t>15/3 i 15/4</w:t>
      </w:r>
      <w:r w:rsidR="00E45A27" w:rsidRPr="00AF2ECF">
        <w:rPr>
          <w:rFonts w:asciiTheme="minorHAnsi" w:hAnsiTheme="minorHAnsi"/>
        </w:rPr>
        <w:t xml:space="preserve"> </w:t>
      </w:r>
      <w:r w:rsidRPr="00AF2ECF">
        <w:rPr>
          <w:rFonts w:asciiTheme="minorHAnsi" w:hAnsiTheme="minorHAnsi"/>
        </w:rPr>
        <w:t>w obr</w:t>
      </w:r>
      <w:r w:rsidR="00E45A27" w:rsidRPr="00AF2ECF">
        <w:rPr>
          <w:rFonts w:asciiTheme="minorHAnsi" w:hAnsiTheme="minorHAnsi"/>
        </w:rPr>
        <w:t>.96</w:t>
      </w:r>
      <w:r w:rsidR="007267D6">
        <w:rPr>
          <w:rFonts w:asciiTheme="minorHAnsi" w:hAnsiTheme="minorHAnsi"/>
        </w:rPr>
        <w:t xml:space="preserve"> oraz działka</w:t>
      </w:r>
      <w:r w:rsidR="007267D6" w:rsidRPr="00AF2ECF">
        <w:rPr>
          <w:rFonts w:asciiTheme="minorHAnsi" w:hAnsiTheme="minorHAnsi"/>
        </w:rPr>
        <w:t xml:space="preserve"> nr</w:t>
      </w:r>
      <w:r w:rsidR="007267D6">
        <w:rPr>
          <w:rFonts w:asciiTheme="minorHAnsi" w:hAnsiTheme="minorHAnsi"/>
        </w:rPr>
        <w:t xml:space="preserve"> 30</w:t>
      </w:r>
      <w:r w:rsidR="007267D6" w:rsidRPr="00AF2ECF">
        <w:rPr>
          <w:rFonts w:asciiTheme="minorHAnsi" w:hAnsiTheme="minorHAnsi"/>
        </w:rPr>
        <w:t xml:space="preserve"> w obr</w:t>
      </w:r>
      <w:r w:rsidR="007267D6">
        <w:rPr>
          <w:rFonts w:asciiTheme="minorHAnsi" w:hAnsiTheme="minorHAnsi"/>
        </w:rPr>
        <w:t>.98</w:t>
      </w:r>
      <w:r w:rsidR="00E45A27" w:rsidRPr="00AF2ECF">
        <w:rPr>
          <w:rFonts w:asciiTheme="minorHAnsi" w:hAnsiTheme="minorHAnsi"/>
        </w:rPr>
        <w:t>,</w:t>
      </w:r>
      <w:r w:rsidRPr="00AF2ECF">
        <w:rPr>
          <w:rFonts w:asciiTheme="minorHAnsi" w:hAnsiTheme="minorHAnsi"/>
        </w:rPr>
        <w:t xml:space="preserve"> zabudowan</w:t>
      </w:r>
      <w:r w:rsidR="007267D6">
        <w:rPr>
          <w:rFonts w:asciiTheme="minorHAnsi" w:hAnsiTheme="minorHAnsi"/>
        </w:rPr>
        <w:t>e budynkami oznaczone</w:t>
      </w:r>
      <w:r w:rsidRPr="00AF2ECF">
        <w:rPr>
          <w:rFonts w:asciiTheme="minorHAnsi" w:hAnsiTheme="minorHAnsi"/>
        </w:rPr>
        <w:t xml:space="preserve"> numerami 1</w:t>
      </w:r>
      <w:r w:rsidR="00D7347D">
        <w:rPr>
          <w:rFonts w:asciiTheme="minorHAnsi" w:hAnsiTheme="minorHAnsi"/>
        </w:rPr>
        <w:t xml:space="preserve">8, 18A, 18B, 18C, </w:t>
      </w:r>
      <w:r w:rsidR="007267D6">
        <w:rPr>
          <w:rFonts w:asciiTheme="minorHAnsi" w:hAnsiTheme="minorHAnsi"/>
        </w:rPr>
        <w:t>18G, 18H oraz 18I</w:t>
      </w:r>
      <w:r w:rsidRPr="00AF2ECF">
        <w:rPr>
          <w:rFonts w:asciiTheme="minorHAnsi" w:hAnsiTheme="minorHAnsi"/>
        </w:rPr>
        <w:t>.</w:t>
      </w:r>
    </w:p>
    <w:p w:rsidR="00E45A27" w:rsidRPr="00AF2ECF" w:rsidRDefault="00F539D4" w:rsidP="00AF2ECF">
      <w:pPr>
        <w:pStyle w:val="Akapitzlist"/>
        <w:numPr>
          <w:ilvl w:val="0"/>
          <w:numId w:val="2"/>
        </w:numPr>
        <w:spacing w:after="0" w:line="240" w:lineRule="auto"/>
        <w:ind w:left="426"/>
        <w:jc w:val="both"/>
        <w:rPr>
          <w:rFonts w:asciiTheme="minorHAnsi" w:hAnsiTheme="minorHAnsi" w:cs="Calibri"/>
          <w:color w:val="000000" w:themeColor="text1"/>
        </w:rPr>
      </w:pPr>
      <w:r w:rsidRPr="00AF2ECF">
        <w:rPr>
          <w:rFonts w:asciiTheme="minorHAnsi" w:hAnsiTheme="minorHAnsi"/>
        </w:rPr>
        <w:t xml:space="preserve">Celem Zamawiającego jest poprawa stanu bezpieczeństwa oraz stworzenie </w:t>
      </w:r>
      <w:r w:rsidR="00E45A27" w:rsidRPr="00AF2ECF">
        <w:rPr>
          <w:rFonts w:asciiTheme="minorHAnsi" w:hAnsiTheme="minorHAnsi"/>
        </w:rPr>
        <w:t xml:space="preserve">technicznej </w:t>
      </w:r>
      <w:r w:rsidRPr="00AF2ECF">
        <w:rPr>
          <w:rFonts w:asciiTheme="minorHAnsi" w:hAnsiTheme="minorHAnsi"/>
        </w:rPr>
        <w:t xml:space="preserve">możliwości funkcjonowania pionów spalinowych </w:t>
      </w:r>
      <w:r w:rsidR="00E45A27" w:rsidRPr="00AF2ECF">
        <w:rPr>
          <w:rFonts w:asciiTheme="minorHAnsi" w:hAnsiTheme="minorHAnsi"/>
        </w:rPr>
        <w:t>dla</w:t>
      </w:r>
      <w:r w:rsidRPr="00AF2ECF">
        <w:rPr>
          <w:rFonts w:asciiTheme="minorHAnsi" w:hAnsiTheme="minorHAnsi"/>
        </w:rPr>
        <w:t xml:space="preserve"> mieszkańców zasobów  </w:t>
      </w:r>
      <w:r w:rsidR="00C80430">
        <w:rPr>
          <w:rFonts w:asciiTheme="minorHAnsi" w:hAnsiTheme="minorHAnsi"/>
        </w:rPr>
        <w:t>Zamawiającego</w:t>
      </w:r>
      <w:r w:rsidRPr="00AF2ECF">
        <w:rPr>
          <w:rFonts w:asciiTheme="minorHAnsi" w:hAnsiTheme="minorHAnsi"/>
        </w:rPr>
        <w:t xml:space="preserve">, poprzez modernizację tych pionów w </w:t>
      </w:r>
      <w:r w:rsidR="00D1568B" w:rsidRPr="00AF2ECF">
        <w:rPr>
          <w:rFonts w:asciiTheme="minorHAnsi" w:hAnsiTheme="minorHAnsi"/>
        </w:rPr>
        <w:t xml:space="preserve"> </w:t>
      </w:r>
      <w:r w:rsidRPr="00AF2ECF">
        <w:rPr>
          <w:rFonts w:asciiTheme="minorHAnsi" w:hAnsiTheme="minorHAnsi"/>
        </w:rPr>
        <w:t xml:space="preserve">budynkach przy ul.29 Listopada </w:t>
      </w:r>
      <w:r w:rsidR="007267D6" w:rsidRPr="00AF2ECF">
        <w:rPr>
          <w:rFonts w:asciiTheme="minorHAnsi" w:hAnsiTheme="minorHAnsi"/>
        </w:rPr>
        <w:t>1</w:t>
      </w:r>
      <w:r w:rsidR="007267D6">
        <w:rPr>
          <w:rFonts w:asciiTheme="minorHAnsi" w:hAnsiTheme="minorHAnsi"/>
        </w:rPr>
        <w:t>8, 18A, 18B, 18C, 18G, 18H oraz 18I</w:t>
      </w:r>
      <w:r w:rsidR="007267D6" w:rsidRPr="00AF2ECF">
        <w:rPr>
          <w:rFonts w:asciiTheme="minorHAnsi" w:hAnsiTheme="minorHAnsi"/>
        </w:rPr>
        <w:t xml:space="preserve"> </w:t>
      </w:r>
      <w:r w:rsidR="00E45A27" w:rsidRPr="00AF2ECF">
        <w:rPr>
          <w:rFonts w:asciiTheme="minorHAnsi" w:hAnsiTheme="minorHAnsi"/>
        </w:rPr>
        <w:t xml:space="preserve">w Nowym Sączu. </w:t>
      </w:r>
    </w:p>
    <w:p w:rsidR="00E45A27" w:rsidRPr="00AF2ECF" w:rsidRDefault="00F539D4" w:rsidP="00AF2ECF">
      <w:pPr>
        <w:pStyle w:val="Akapitzlist"/>
        <w:numPr>
          <w:ilvl w:val="0"/>
          <w:numId w:val="2"/>
        </w:numPr>
        <w:spacing w:after="0" w:line="240" w:lineRule="auto"/>
        <w:ind w:left="426"/>
        <w:jc w:val="both"/>
        <w:rPr>
          <w:rFonts w:asciiTheme="minorHAnsi" w:hAnsiTheme="minorHAnsi" w:cs="Calibri"/>
          <w:color w:val="000000" w:themeColor="text1"/>
        </w:rPr>
      </w:pPr>
      <w:r w:rsidRPr="00AF2ECF">
        <w:rPr>
          <w:rFonts w:asciiTheme="minorHAnsi" w:hAnsiTheme="minorHAnsi"/>
        </w:rPr>
        <w:t xml:space="preserve">Przedmiotem umowy jest </w:t>
      </w:r>
      <w:r w:rsidR="00C80430">
        <w:rPr>
          <w:rFonts w:asciiTheme="minorHAnsi" w:hAnsiTheme="minorHAnsi"/>
        </w:rPr>
        <w:t xml:space="preserve">wykonanie, na warunkach i w zakresie wynikającym z niniejszej umowy oraz specyfikacji istotnych warunków zamówienia, </w:t>
      </w:r>
      <w:r w:rsidR="00E45A27" w:rsidRPr="00AF2ECF">
        <w:rPr>
          <w:rFonts w:asciiTheme="minorHAnsi" w:hAnsiTheme="minorHAnsi"/>
        </w:rPr>
        <w:t xml:space="preserve">kompleksowych prac modernizacyjnych pionów kominowych, polegające na wykonaniu indywidualnych pionów spalinowych do </w:t>
      </w:r>
      <w:r w:rsidR="007267D6">
        <w:rPr>
          <w:rFonts w:asciiTheme="minorHAnsi" w:hAnsiTheme="minorHAnsi"/>
        </w:rPr>
        <w:t xml:space="preserve">356 </w:t>
      </w:r>
      <w:r w:rsidR="00E45A27" w:rsidRPr="00AF2ECF">
        <w:rPr>
          <w:rFonts w:asciiTheme="minorHAnsi" w:hAnsiTheme="minorHAnsi"/>
        </w:rPr>
        <w:t xml:space="preserve">lokali mieszkalnych w budynkach przy ul.29 Listopada </w:t>
      </w:r>
      <w:r w:rsidR="007267D6" w:rsidRPr="00AF2ECF">
        <w:rPr>
          <w:rFonts w:asciiTheme="minorHAnsi" w:hAnsiTheme="minorHAnsi"/>
        </w:rPr>
        <w:t>1</w:t>
      </w:r>
      <w:r w:rsidR="007267D6">
        <w:rPr>
          <w:rFonts w:asciiTheme="minorHAnsi" w:hAnsiTheme="minorHAnsi"/>
        </w:rPr>
        <w:t>8, 18A, 18B, 18C, 18G, 18H oraz 18I</w:t>
      </w:r>
      <w:r w:rsidR="00E45A27" w:rsidRPr="00AF2ECF">
        <w:rPr>
          <w:rFonts w:asciiTheme="minorHAnsi" w:hAnsiTheme="minorHAnsi"/>
        </w:rPr>
        <w:t>, poprzez dostawę i montaż wkładek systemowych indywidualnych do poszczególnych mieszkań</w:t>
      </w:r>
      <w:r w:rsidR="007267D6">
        <w:rPr>
          <w:rFonts w:asciiTheme="minorHAnsi" w:hAnsiTheme="minorHAnsi"/>
        </w:rPr>
        <w:t xml:space="preserve"> wraz z systemem odprowadzenia skroplin do kanalizacji sanitarnej oraz systemem rewizji nad kotłem dla bezinwazyjnego badania szczelności</w:t>
      </w:r>
      <w:r w:rsidR="00E45A27" w:rsidRPr="00AF2ECF">
        <w:rPr>
          <w:rFonts w:asciiTheme="minorHAnsi" w:hAnsiTheme="minorHAnsi"/>
        </w:rPr>
        <w:t>.</w:t>
      </w:r>
    </w:p>
    <w:p w:rsidR="002F4192" w:rsidRPr="00AF2ECF" w:rsidRDefault="002F4192" w:rsidP="00AF2ECF">
      <w:pPr>
        <w:pStyle w:val="Domylnie"/>
        <w:numPr>
          <w:ilvl w:val="0"/>
          <w:numId w:val="2"/>
        </w:numPr>
        <w:ind w:left="426"/>
        <w:jc w:val="both"/>
        <w:rPr>
          <w:rFonts w:asciiTheme="minorHAnsi" w:hAnsiTheme="minorHAnsi"/>
          <w:color w:val="000000"/>
          <w:sz w:val="22"/>
          <w:szCs w:val="22"/>
        </w:rPr>
      </w:pPr>
      <w:r w:rsidRPr="00AF2ECF">
        <w:rPr>
          <w:rFonts w:asciiTheme="minorHAnsi" w:hAnsiTheme="minorHAnsi"/>
          <w:color w:val="000000"/>
          <w:sz w:val="22"/>
          <w:szCs w:val="22"/>
        </w:rPr>
        <w:t>Wykonawca oświadcza, że zapoznał się z warunkami realizacji zamówienia publicznego</w:t>
      </w:r>
      <w:r w:rsidRPr="00AF2ECF">
        <w:rPr>
          <w:rFonts w:asciiTheme="minorHAnsi" w:hAnsiTheme="minorHAnsi"/>
          <w:b/>
          <w:color w:val="000000"/>
          <w:sz w:val="22"/>
          <w:szCs w:val="22"/>
        </w:rPr>
        <w:t xml:space="preserve">, </w:t>
      </w:r>
      <w:r w:rsidRPr="00AF2ECF">
        <w:rPr>
          <w:rFonts w:asciiTheme="minorHAnsi" w:hAnsiTheme="minorHAnsi"/>
          <w:color w:val="000000"/>
          <w:sz w:val="22"/>
          <w:szCs w:val="22"/>
        </w:rPr>
        <w:t xml:space="preserve">dokumentacją projektową oraz miejscem wykonania zamówienia. Zamówienie przyjmuje do realizacji bez zastrzeżeń i wykona zakres prac według przekazanej dokumentacji, zgodnie z zasadami wiedzy i sztuki budowlanej, </w:t>
      </w:r>
      <w:r w:rsidRPr="00AF2ECF">
        <w:rPr>
          <w:rFonts w:asciiTheme="minorHAnsi" w:hAnsiTheme="minorHAnsi"/>
          <w:color w:val="000000"/>
          <w:sz w:val="22"/>
          <w:szCs w:val="22"/>
        </w:rPr>
        <w:lastRenderedPageBreak/>
        <w:t>za cenę podaną w ofercie, która jest ceną ryczałtową i niezmienną.</w:t>
      </w:r>
    </w:p>
    <w:p w:rsidR="002F4192" w:rsidRPr="00AF2ECF" w:rsidRDefault="002F4192" w:rsidP="00AF2ECF">
      <w:pPr>
        <w:pStyle w:val="Akapitzlist"/>
        <w:numPr>
          <w:ilvl w:val="0"/>
          <w:numId w:val="2"/>
        </w:numPr>
        <w:autoSpaceDE w:val="0"/>
        <w:spacing w:after="0" w:line="240" w:lineRule="auto"/>
        <w:ind w:left="426"/>
        <w:jc w:val="both"/>
        <w:outlineLvl w:val="0"/>
        <w:rPr>
          <w:rFonts w:asciiTheme="minorHAnsi" w:hAnsiTheme="minorHAnsi"/>
          <w:color w:val="000000"/>
        </w:rPr>
      </w:pPr>
      <w:r w:rsidRPr="00AF2ECF">
        <w:rPr>
          <w:rFonts w:asciiTheme="minorHAnsi" w:hAnsiTheme="minorHAnsi"/>
          <w:color w:val="000000"/>
        </w:rPr>
        <w:t>Strony zgodnie ustalają, że Zamawiający dostarczył Wykonawcy formularz stanowiący specyfikację istotnych warunków zamówienia, zawierający między innymi istotne dla Zamawiającego postanowienia i zobowiązania Wykonawcy oraz, że są one wprowadzone do niniejszej umowy w sprawie zamówienia publicznego na roboty budowlane.</w:t>
      </w:r>
    </w:p>
    <w:p w:rsidR="002F4192" w:rsidRPr="00AF2ECF" w:rsidRDefault="002F4192" w:rsidP="00AF2ECF">
      <w:pPr>
        <w:pStyle w:val="Akapitzlist"/>
        <w:numPr>
          <w:ilvl w:val="0"/>
          <w:numId w:val="2"/>
        </w:numPr>
        <w:autoSpaceDE w:val="0"/>
        <w:spacing w:after="0" w:line="240" w:lineRule="auto"/>
        <w:ind w:left="426"/>
        <w:jc w:val="both"/>
        <w:outlineLvl w:val="0"/>
        <w:rPr>
          <w:rFonts w:asciiTheme="minorHAnsi" w:hAnsiTheme="minorHAnsi"/>
          <w:i/>
          <w:color w:val="000000"/>
        </w:rPr>
      </w:pPr>
      <w:r w:rsidRPr="00AF2ECF">
        <w:rPr>
          <w:rFonts w:asciiTheme="minorHAnsi" w:hAnsiTheme="minorHAnsi"/>
          <w:color w:val="000000"/>
        </w:rPr>
        <w:t>Dokumenty zawierające specyfikację istotnych warunków zamówienia stanowią integralną część umowy –</w:t>
      </w:r>
      <w:r w:rsidRPr="007267D6">
        <w:rPr>
          <w:rFonts w:asciiTheme="minorHAnsi" w:hAnsiTheme="minorHAnsi"/>
        </w:rPr>
        <w:t xml:space="preserve"> </w:t>
      </w:r>
      <w:r w:rsidRPr="007267D6">
        <w:rPr>
          <w:rFonts w:asciiTheme="minorHAnsi" w:hAnsiTheme="minorHAnsi"/>
          <w:b/>
          <w:i/>
        </w:rPr>
        <w:t>załącznik nr 1</w:t>
      </w:r>
      <w:r w:rsidRPr="00AF2ECF">
        <w:rPr>
          <w:rFonts w:asciiTheme="minorHAnsi" w:hAnsiTheme="minorHAnsi"/>
          <w:i/>
          <w:color w:val="000000"/>
        </w:rPr>
        <w:t>.</w:t>
      </w:r>
    </w:p>
    <w:p w:rsidR="00F539D4" w:rsidRPr="00AF2ECF" w:rsidRDefault="00F539D4" w:rsidP="00AF2ECF">
      <w:pPr>
        <w:pStyle w:val="Akapitzlist"/>
        <w:spacing w:after="0" w:line="240" w:lineRule="auto"/>
        <w:ind w:left="709"/>
        <w:jc w:val="both"/>
        <w:rPr>
          <w:rFonts w:asciiTheme="minorHAnsi" w:hAnsiTheme="minorHAnsi"/>
          <w:b/>
        </w:rPr>
      </w:pPr>
    </w:p>
    <w:p w:rsidR="00F539D4" w:rsidRPr="00AF2ECF" w:rsidRDefault="00F539D4" w:rsidP="00AF2ECF">
      <w:pPr>
        <w:spacing w:after="0" w:line="240" w:lineRule="auto"/>
        <w:contextualSpacing/>
        <w:jc w:val="center"/>
        <w:rPr>
          <w:rFonts w:asciiTheme="minorHAnsi" w:hAnsiTheme="minorHAnsi"/>
          <w:b/>
        </w:rPr>
      </w:pPr>
      <w:r w:rsidRPr="00AF2ECF">
        <w:rPr>
          <w:rFonts w:asciiTheme="minorHAnsi" w:hAnsiTheme="minorHAnsi"/>
          <w:b/>
        </w:rPr>
        <w:t>§ 2.</w:t>
      </w:r>
    </w:p>
    <w:p w:rsidR="00F539D4" w:rsidRPr="00AF2ECF" w:rsidRDefault="00F539D4" w:rsidP="00AF2ECF">
      <w:pPr>
        <w:pStyle w:val="Akapitzlist"/>
        <w:numPr>
          <w:ilvl w:val="0"/>
          <w:numId w:val="18"/>
        </w:numPr>
        <w:spacing w:after="0" w:line="240" w:lineRule="auto"/>
        <w:ind w:left="426"/>
        <w:jc w:val="both"/>
        <w:rPr>
          <w:rFonts w:asciiTheme="minorHAnsi" w:hAnsiTheme="minorHAnsi"/>
        </w:rPr>
      </w:pPr>
      <w:r w:rsidRPr="00AF2ECF">
        <w:rPr>
          <w:rFonts w:asciiTheme="minorHAnsi" w:hAnsiTheme="minorHAnsi"/>
        </w:rPr>
        <w:t>Zgodnie ze złożoną ofertą oraz dokonanym w trybie ustalonym przez Zamawiającego wyborem Wykonawcy, Zamawiający zamawia, a Wykonawca przyjmuje do wykonania następujące prace:</w:t>
      </w:r>
    </w:p>
    <w:p w:rsidR="00E45A27" w:rsidRPr="00AF2ECF" w:rsidRDefault="00E45A27" w:rsidP="00AF2ECF">
      <w:pPr>
        <w:pStyle w:val="Akapitzlist"/>
        <w:numPr>
          <w:ilvl w:val="0"/>
          <w:numId w:val="16"/>
        </w:numPr>
        <w:spacing w:after="0" w:line="240" w:lineRule="auto"/>
        <w:jc w:val="both"/>
        <w:rPr>
          <w:rFonts w:asciiTheme="minorHAnsi" w:hAnsiTheme="minorHAnsi"/>
        </w:rPr>
      </w:pPr>
      <w:r w:rsidRPr="00AF2ECF">
        <w:rPr>
          <w:rFonts w:asciiTheme="minorHAnsi" w:hAnsiTheme="minorHAnsi"/>
        </w:rPr>
        <w:t>wykonanie przedmiaru robót na podstawie wizji lokalnej;</w:t>
      </w:r>
    </w:p>
    <w:p w:rsidR="00E45A27" w:rsidRPr="00AF2ECF" w:rsidRDefault="00E45A27" w:rsidP="00AF2ECF">
      <w:pPr>
        <w:pStyle w:val="Akapitzlist"/>
        <w:numPr>
          <w:ilvl w:val="0"/>
          <w:numId w:val="16"/>
        </w:numPr>
        <w:spacing w:after="0" w:line="240" w:lineRule="auto"/>
        <w:jc w:val="both"/>
        <w:rPr>
          <w:rFonts w:asciiTheme="minorHAnsi" w:hAnsiTheme="minorHAnsi"/>
        </w:rPr>
      </w:pPr>
      <w:r w:rsidRPr="00AF2ECF">
        <w:rPr>
          <w:rFonts w:asciiTheme="minorHAnsi" w:hAnsiTheme="minorHAnsi"/>
        </w:rPr>
        <w:t>dostawa następujących materiałów:</w:t>
      </w:r>
    </w:p>
    <w:p w:rsidR="007267D6" w:rsidRPr="007267D6" w:rsidRDefault="007267D6" w:rsidP="007267D6">
      <w:pPr>
        <w:ind w:left="1080"/>
        <w:rPr>
          <w:rFonts w:asciiTheme="minorHAnsi" w:hAnsiTheme="minorHAnsi"/>
        </w:rPr>
      </w:pPr>
      <w:r w:rsidRPr="007267D6">
        <w:rPr>
          <w:rFonts w:asciiTheme="minorHAnsi" w:hAnsiTheme="minorHAnsi"/>
        </w:rPr>
        <w:t xml:space="preserve">- wkłady kominowe ze stali </w:t>
      </w:r>
      <w:proofErr w:type="spellStart"/>
      <w:r w:rsidRPr="007267D6">
        <w:rPr>
          <w:rFonts w:asciiTheme="minorHAnsi" w:hAnsiTheme="minorHAnsi"/>
        </w:rPr>
        <w:t>CrNi</w:t>
      </w:r>
      <w:proofErr w:type="spellEnd"/>
      <w:r w:rsidRPr="007267D6">
        <w:rPr>
          <w:rFonts w:asciiTheme="minorHAnsi" w:hAnsiTheme="minorHAnsi"/>
        </w:rPr>
        <w:t xml:space="preserve"> 80, o ilości i długości dobranej odpowiednio dla każdego pionu kominowego, obejmującego 3 lub 4 kondygnacje;</w:t>
      </w:r>
    </w:p>
    <w:p w:rsidR="007267D6" w:rsidRPr="00436FAA" w:rsidRDefault="007267D6" w:rsidP="007267D6">
      <w:pPr>
        <w:pStyle w:val="Akapitzlist"/>
        <w:ind w:left="1080"/>
        <w:rPr>
          <w:rFonts w:asciiTheme="minorHAnsi" w:hAnsiTheme="minorHAnsi"/>
        </w:rPr>
      </w:pPr>
      <w:r>
        <w:rPr>
          <w:rFonts w:asciiTheme="minorHAnsi" w:hAnsiTheme="minorHAnsi"/>
        </w:rPr>
        <w:t>- podłączenia do kotłów (kolana z rewizją dla badania szczelności instalacji kominowej);</w:t>
      </w:r>
    </w:p>
    <w:p w:rsidR="007267D6" w:rsidRDefault="007267D6" w:rsidP="007267D6">
      <w:pPr>
        <w:pStyle w:val="Akapitzlist"/>
        <w:ind w:left="1080"/>
        <w:rPr>
          <w:rFonts w:asciiTheme="minorHAnsi" w:hAnsiTheme="minorHAnsi"/>
        </w:rPr>
      </w:pPr>
      <w:r>
        <w:rPr>
          <w:rFonts w:asciiTheme="minorHAnsi" w:hAnsiTheme="minorHAnsi"/>
        </w:rPr>
        <w:t>- nasada kominowa zbiorcza;</w:t>
      </w:r>
    </w:p>
    <w:p w:rsidR="007267D6" w:rsidRDefault="007267D6" w:rsidP="007267D6">
      <w:pPr>
        <w:pStyle w:val="Akapitzlist"/>
        <w:ind w:left="1080"/>
        <w:rPr>
          <w:rFonts w:asciiTheme="minorHAnsi" w:hAnsiTheme="minorHAnsi"/>
        </w:rPr>
      </w:pPr>
      <w:r>
        <w:rPr>
          <w:rFonts w:asciiTheme="minorHAnsi" w:hAnsiTheme="minorHAnsi"/>
        </w:rPr>
        <w:t>- materiały niezbędne do zamocowania wkładów wewnątrz istniejącego przewodu kominowego;</w:t>
      </w:r>
    </w:p>
    <w:p w:rsidR="007267D6" w:rsidRDefault="007267D6" w:rsidP="007267D6">
      <w:pPr>
        <w:pStyle w:val="Akapitzlist"/>
        <w:ind w:left="1080"/>
        <w:rPr>
          <w:rFonts w:asciiTheme="minorHAnsi" w:hAnsiTheme="minorHAnsi"/>
        </w:rPr>
      </w:pPr>
      <w:r>
        <w:rPr>
          <w:rFonts w:asciiTheme="minorHAnsi" w:hAnsiTheme="minorHAnsi"/>
        </w:rPr>
        <w:t xml:space="preserve">- </w:t>
      </w:r>
      <w:proofErr w:type="spellStart"/>
      <w:r>
        <w:rPr>
          <w:rFonts w:asciiTheme="minorHAnsi" w:hAnsiTheme="minorHAnsi"/>
        </w:rPr>
        <w:t>ociekacze</w:t>
      </w:r>
      <w:proofErr w:type="spellEnd"/>
      <w:r>
        <w:rPr>
          <w:rFonts w:asciiTheme="minorHAnsi" w:hAnsiTheme="minorHAnsi"/>
        </w:rPr>
        <w:t xml:space="preserve"> kondensatu dla każdego z kotłów, komplet elementów dla każdego mieszkania do odprowadzenia skroplin wraz z </w:t>
      </w:r>
      <w:proofErr w:type="spellStart"/>
      <w:r>
        <w:rPr>
          <w:rFonts w:asciiTheme="minorHAnsi" w:hAnsiTheme="minorHAnsi"/>
        </w:rPr>
        <w:t>syfonowaniem</w:t>
      </w:r>
      <w:proofErr w:type="spellEnd"/>
      <w:r>
        <w:rPr>
          <w:rFonts w:asciiTheme="minorHAnsi" w:hAnsiTheme="minorHAnsi"/>
        </w:rPr>
        <w:t xml:space="preserve"> do kanalizacji sanitarnej; </w:t>
      </w:r>
    </w:p>
    <w:p w:rsidR="00E45A27" w:rsidRPr="00AF2ECF" w:rsidRDefault="00E45A27" w:rsidP="00AF2ECF">
      <w:pPr>
        <w:spacing w:after="0" w:line="240" w:lineRule="auto"/>
        <w:ind w:left="708"/>
        <w:jc w:val="both"/>
        <w:rPr>
          <w:rFonts w:asciiTheme="minorHAnsi" w:hAnsiTheme="minorHAnsi"/>
        </w:rPr>
      </w:pPr>
      <w:r w:rsidRPr="00AF2ECF">
        <w:rPr>
          <w:rFonts w:asciiTheme="minorHAnsi" w:hAnsiTheme="minorHAnsi"/>
        </w:rPr>
        <w:t>c) montaż dostarczonych elementów zgodnie z uzgodniona i zatwierdzoną przez Zamawiającego dokumentacją;</w:t>
      </w:r>
    </w:p>
    <w:p w:rsidR="00E45A27" w:rsidRPr="00AF2ECF" w:rsidRDefault="00E45A27" w:rsidP="00AF2ECF">
      <w:pPr>
        <w:spacing w:after="0" w:line="240" w:lineRule="auto"/>
        <w:ind w:firstLine="708"/>
        <w:jc w:val="both"/>
        <w:rPr>
          <w:rFonts w:asciiTheme="minorHAnsi" w:hAnsiTheme="minorHAnsi"/>
        </w:rPr>
      </w:pPr>
      <w:r w:rsidRPr="00AF2ECF">
        <w:rPr>
          <w:rFonts w:asciiTheme="minorHAnsi" w:hAnsiTheme="minorHAnsi"/>
        </w:rPr>
        <w:t>d) przeprowadzenie testów użytkowych zamontowanych przewodów;</w:t>
      </w:r>
    </w:p>
    <w:p w:rsidR="00DA7E27" w:rsidRPr="00AF2ECF" w:rsidRDefault="00E45A27" w:rsidP="00AF2ECF">
      <w:pPr>
        <w:spacing w:after="0" w:line="240" w:lineRule="auto"/>
        <w:ind w:left="708"/>
        <w:jc w:val="both"/>
        <w:rPr>
          <w:rFonts w:asciiTheme="minorHAnsi" w:hAnsiTheme="minorHAnsi"/>
        </w:rPr>
      </w:pPr>
      <w:r w:rsidRPr="00AF2ECF">
        <w:rPr>
          <w:rFonts w:asciiTheme="minorHAnsi" w:hAnsiTheme="minorHAnsi"/>
        </w:rPr>
        <w:t>e) przekazanie instalacji do eksploatacji oraz informacje i ewentualnych wytycznych dotyczących ich konserwacji;</w:t>
      </w:r>
    </w:p>
    <w:p w:rsidR="00E45A27" w:rsidRPr="00AF2ECF" w:rsidRDefault="00E45A27" w:rsidP="00AF2ECF">
      <w:pPr>
        <w:spacing w:after="0" w:line="240" w:lineRule="auto"/>
        <w:ind w:left="708"/>
        <w:jc w:val="both"/>
        <w:rPr>
          <w:rFonts w:asciiTheme="minorHAnsi" w:hAnsiTheme="minorHAnsi"/>
        </w:rPr>
      </w:pPr>
      <w:r w:rsidRPr="00AF2ECF">
        <w:rPr>
          <w:rFonts w:asciiTheme="minorHAnsi" w:hAnsiTheme="minorHAnsi"/>
        </w:rPr>
        <w:t>f/ dostarczenie atestów i certyfikatów na wbudowane materiały.</w:t>
      </w:r>
    </w:p>
    <w:p w:rsidR="00AF2ECF" w:rsidRPr="00AF2ECF" w:rsidRDefault="00AF2ECF" w:rsidP="00AF2ECF">
      <w:pPr>
        <w:pStyle w:val="Akapitzlist"/>
        <w:numPr>
          <w:ilvl w:val="0"/>
          <w:numId w:val="18"/>
        </w:numPr>
        <w:autoSpaceDE w:val="0"/>
        <w:spacing w:after="0" w:line="240" w:lineRule="auto"/>
        <w:ind w:left="426"/>
        <w:jc w:val="both"/>
        <w:rPr>
          <w:rFonts w:asciiTheme="minorHAnsi" w:hAnsiTheme="minorHAnsi"/>
          <w:color w:val="000000" w:themeColor="text1"/>
        </w:rPr>
      </w:pPr>
      <w:r w:rsidRPr="00AF2ECF">
        <w:rPr>
          <w:rFonts w:asciiTheme="minorHAnsi" w:hAnsiTheme="minorHAnsi"/>
          <w:color w:val="000000"/>
        </w:rPr>
        <w:t xml:space="preserve">Na przedmiot umowy </w:t>
      </w:r>
      <w:r w:rsidRPr="00AF2ECF">
        <w:rPr>
          <w:rFonts w:asciiTheme="minorHAnsi" w:hAnsiTheme="minorHAnsi"/>
          <w:color w:val="000000" w:themeColor="text1"/>
        </w:rPr>
        <w:t xml:space="preserve">składa się zakres rzeczowy robót wyszczególniony opisie przedmiotu Umowy,  stanowiącym </w:t>
      </w:r>
      <w:r w:rsidRPr="00AF2ECF">
        <w:rPr>
          <w:rFonts w:asciiTheme="minorHAnsi" w:hAnsiTheme="minorHAnsi"/>
          <w:b/>
          <w:i/>
          <w:color w:val="000000" w:themeColor="text1"/>
        </w:rPr>
        <w:t xml:space="preserve">załącznik nr 2 </w:t>
      </w:r>
      <w:r w:rsidRPr="00AF2ECF">
        <w:rPr>
          <w:rFonts w:asciiTheme="minorHAnsi" w:hAnsiTheme="minorHAnsi"/>
          <w:color w:val="000000" w:themeColor="text1"/>
        </w:rPr>
        <w:t xml:space="preserve">do niniejszej umowy, oraz specyfikacjach technicznych wykonania i odbioru robót budowlanych – stanowiących  </w:t>
      </w:r>
      <w:r w:rsidRPr="00AF2ECF">
        <w:rPr>
          <w:rFonts w:asciiTheme="minorHAnsi" w:hAnsiTheme="minorHAnsi"/>
          <w:b/>
          <w:i/>
          <w:color w:val="000000" w:themeColor="text1"/>
        </w:rPr>
        <w:t xml:space="preserve">załącznik nr 3 </w:t>
      </w:r>
      <w:r w:rsidRPr="00AF2ECF">
        <w:rPr>
          <w:rFonts w:asciiTheme="minorHAnsi" w:hAnsiTheme="minorHAnsi"/>
          <w:color w:val="000000" w:themeColor="text1"/>
        </w:rPr>
        <w:t>do niniejszej Umowy, zwane dalej także “dokumentacją projektową”.</w:t>
      </w:r>
    </w:p>
    <w:p w:rsidR="00AF2ECF" w:rsidRPr="00AF2ECF" w:rsidRDefault="00AF2ECF" w:rsidP="00AF2ECF">
      <w:pPr>
        <w:spacing w:after="0" w:line="240" w:lineRule="auto"/>
        <w:jc w:val="both"/>
        <w:rPr>
          <w:rFonts w:asciiTheme="minorHAnsi" w:hAnsiTheme="minorHAnsi"/>
          <w:color w:val="000000" w:themeColor="text1"/>
        </w:rPr>
      </w:pPr>
    </w:p>
    <w:p w:rsidR="00F539D4" w:rsidRPr="00AF2ECF" w:rsidRDefault="00F539D4" w:rsidP="00AF2ECF">
      <w:pPr>
        <w:spacing w:after="0" w:line="240" w:lineRule="auto"/>
        <w:contextualSpacing/>
        <w:jc w:val="center"/>
        <w:rPr>
          <w:rFonts w:asciiTheme="minorHAnsi" w:hAnsiTheme="minorHAnsi"/>
          <w:b/>
        </w:rPr>
      </w:pPr>
      <w:r w:rsidRPr="00AF2ECF">
        <w:rPr>
          <w:rFonts w:asciiTheme="minorHAnsi" w:hAnsiTheme="minorHAnsi"/>
          <w:b/>
        </w:rPr>
        <w:t>§ 3.</w:t>
      </w:r>
    </w:p>
    <w:p w:rsidR="00F539D4" w:rsidRPr="00AF2ECF" w:rsidRDefault="00F539D4" w:rsidP="00AF2ECF">
      <w:pPr>
        <w:pStyle w:val="Akapitzlist"/>
        <w:numPr>
          <w:ilvl w:val="0"/>
          <w:numId w:val="1"/>
        </w:numPr>
        <w:spacing w:after="0" w:line="240" w:lineRule="auto"/>
        <w:jc w:val="both"/>
        <w:rPr>
          <w:rFonts w:asciiTheme="minorHAnsi" w:hAnsiTheme="minorHAnsi"/>
        </w:rPr>
      </w:pPr>
      <w:r w:rsidRPr="00AF2ECF">
        <w:rPr>
          <w:rFonts w:asciiTheme="minorHAnsi" w:hAnsiTheme="minorHAnsi"/>
        </w:rPr>
        <w:t xml:space="preserve">Wykonawca oświadcza, iż posiada kwalifikacje i uprawnienia do wykonywania w/w prac zgodnie z odpowiednimi przepisami prawa. </w:t>
      </w:r>
    </w:p>
    <w:p w:rsidR="00F539D4" w:rsidRPr="00AF2ECF" w:rsidRDefault="00F539D4" w:rsidP="00AF2ECF">
      <w:pPr>
        <w:pStyle w:val="Akapitzlist"/>
        <w:numPr>
          <w:ilvl w:val="0"/>
          <w:numId w:val="1"/>
        </w:numPr>
        <w:spacing w:after="0" w:line="240" w:lineRule="auto"/>
        <w:jc w:val="both"/>
        <w:rPr>
          <w:rFonts w:asciiTheme="minorHAnsi" w:hAnsiTheme="minorHAnsi"/>
        </w:rPr>
      </w:pPr>
      <w:r w:rsidRPr="00AF2ECF">
        <w:rPr>
          <w:rFonts w:asciiTheme="minorHAnsi" w:hAnsiTheme="minorHAnsi"/>
        </w:rPr>
        <w:t>Wykonawca oświadcza, że wszelkie prace objęte treścią niniejszej umowy wykona własnymi środkami i siłami.</w:t>
      </w:r>
    </w:p>
    <w:p w:rsidR="00F539D4" w:rsidRPr="00AF2ECF" w:rsidRDefault="00F539D4" w:rsidP="00AF2ECF">
      <w:pPr>
        <w:pStyle w:val="Akapitzlist"/>
        <w:numPr>
          <w:ilvl w:val="0"/>
          <w:numId w:val="1"/>
        </w:numPr>
        <w:spacing w:after="0" w:line="240" w:lineRule="auto"/>
        <w:jc w:val="both"/>
        <w:rPr>
          <w:rFonts w:asciiTheme="minorHAnsi" w:hAnsiTheme="minorHAnsi"/>
        </w:rPr>
      </w:pPr>
      <w:r w:rsidRPr="00AF2ECF">
        <w:rPr>
          <w:rFonts w:asciiTheme="minorHAnsi" w:hAnsiTheme="minorHAnsi"/>
        </w:rPr>
        <w:t>Zamawiający wyraża zgodę na powierzenie części prac objętych niniejszą umową podmiotom trzecim (podwykonawcom) wyłącznie w zakresie niezbędnych prac ziemnych. Każdorazowe powierzenie tych prac podwykonawcy wymaga pisemnej zgody Zamawiającego.</w:t>
      </w:r>
    </w:p>
    <w:p w:rsidR="00F539D4" w:rsidRPr="00AF2ECF" w:rsidRDefault="00F539D4" w:rsidP="00AF2ECF">
      <w:pPr>
        <w:pStyle w:val="Akapitzlist"/>
        <w:spacing w:after="0" w:line="240" w:lineRule="auto"/>
        <w:jc w:val="center"/>
        <w:rPr>
          <w:rFonts w:asciiTheme="minorHAnsi" w:hAnsiTheme="minorHAnsi"/>
        </w:rPr>
      </w:pPr>
    </w:p>
    <w:p w:rsidR="00F539D4" w:rsidRPr="00AF2ECF" w:rsidRDefault="00F539D4" w:rsidP="00AF2ECF">
      <w:pPr>
        <w:pStyle w:val="Akapitzlist"/>
        <w:spacing w:after="0" w:line="240" w:lineRule="auto"/>
        <w:ind w:left="0"/>
        <w:jc w:val="center"/>
        <w:rPr>
          <w:rFonts w:asciiTheme="minorHAnsi" w:hAnsiTheme="minorHAnsi"/>
          <w:b/>
        </w:rPr>
      </w:pPr>
      <w:r w:rsidRPr="00AF2ECF">
        <w:rPr>
          <w:rFonts w:asciiTheme="minorHAnsi" w:hAnsiTheme="minorHAnsi"/>
          <w:b/>
        </w:rPr>
        <w:t>§ 4.</w:t>
      </w:r>
    </w:p>
    <w:p w:rsidR="00F539D4" w:rsidRPr="00AF2ECF" w:rsidRDefault="00F539D4" w:rsidP="00AF2ECF">
      <w:pPr>
        <w:pStyle w:val="Akapitzlist"/>
        <w:numPr>
          <w:ilvl w:val="0"/>
          <w:numId w:val="4"/>
        </w:numPr>
        <w:spacing w:after="0" w:line="240" w:lineRule="auto"/>
        <w:jc w:val="both"/>
        <w:rPr>
          <w:rFonts w:asciiTheme="minorHAnsi" w:hAnsiTheme="minorHAnsi"/>
        </w:rPr>
      </w:pPr>
      <w:r w:rsidRPr="00AF2ECF">
        <w:rPr>
          <w:rFonts w:asciiTheme="minorHAnsi" w:hAnsiTheme="minorHAnsi"/>
        </w:rPr>
        <w:t>Termin rozpoczęcia robót stanowiących przedmiot umowy strony ustaliły na dzień …</w:t>
      </w:r>
      <w:r w:rsidRPr="00AF2ECF">
        <w:rPr>
          <w:rFonts w:asciiTheme="minorHAnsi" w:hAnsiTheme="minorHAnsi"/>
          <w:b/>
        </w:rPr>
        <w:t>………201</w:t>
      </w:r>
      <w:r w:rsidR="003B60D2">
        <w:rPr>
          <w:rFonts w:asciiTheme="minorHAnsi" w:hAnsiTheme="minorHAnsi"/>
          <w:b/>
        </w:rPr>
        <w:t>9</w:t>
      </w:r>
      <w:r w:rsidRPr="00AF2ECF">
        <w:rPr>
          <w:rFonts w:asciiTheme="minorHAnsi" w:hAnsiTheme="minorHAnsi"/>
        </w:rPr>
        <w:t xml:space="preserve"> r</w:t>
      </w:r>
      <w:r w:rsidRPr="00AF2ECF">
        <w:rPr>
          <w:rFonts w:asciiTheme="minorHAnsi" w:hAnsiTheme="minorHAnsi"/>
          <w:color w:val="FF0000"/>
        </w:rPr>
        <w:t xml:space="preserve"> </w:t>
      </w:r>
      <w:r w:rsidRPr="00AF2ECF">
        <w:rPr>
          <w:rFonts w:asciiTheme="minorHAnsi" w:hAnsiTheme="minorHAnsi"/>
        </w:rPr>
        <w:t xml:space="preserve"> a ich zakończenia na dzień ……………</w:t>
      </w:r>
      <w:r w:rsidRPr="00AF2ECF">
        <w:rPr>
          <w:rFonts w:asciiTheme="minorHAnsi" w:hAnsiTheme="minorHAnsi"/>
          <w:b/>
        </w:rPr>
        <w:t>.201</w:t>
      </w:r>
      <w:r w:rsidR="003B60D2">
        <w:rPr>
          <w:rFonts w:asciiTheme="minorHAnsi" w:hAnsiTheme="minorHAnsi"/>
          <w:b/>
        </w:rPr>
        <w:t>9</w:t>
      </w:r>
      <w:r w:rsidRPr="00AF2ECF">
        <w:rPr>
          <w:rFonts w:asciiTheme="minorHAnsi" w:hAnsiTheme="minorHAnsi"/>
          <w:b/>
        </w:rPr>
        <w:t xml:space="preserve"> </w:t>
      </w:r>
      <w:proofErr w:type="spellStart"/>
      <w:r w:rsidRPr="00AF2ECF">
        <w:rPr>
          <w:rFonts w:asciiTheme="minorHAnsi" w:hAnsiTheme="minorHAnsi"/>
          <w:b/>
        </w:rPr>
        <w:t>r</w:t>
      </w:r>
      <w:proofErr w:type="spellEnd"/>
      <w:r w:rsidR="003B60D2">
        <w:rPr>
          <w:rFonts w:asciiTheme="minorHAnsi" w:hAnsiTheme="minorHAnsi"/>
          <w:b/>
        </w:rPr>
        <w:t xml:space="preserve"> (</w:t>
      </w:r>
      <w:r w:rsidR="00C80430">
        <w:rPr>
          <w:rFonts w:asciiTheme="minorHAnsi" w:hAnsiTheme="minorHAnsi"/>
          <w:b/>
        </w:rPr>
        <w:t>……..</w:t>
      </w:r>
      <w:r w:rsidR="003B60D2">
        <w:rPr>
          <w:rFonts w:asciiTheme="minorHAnsi" w:hAnsiTheme="minorHAnsi"/>
          <w:b/>
        </w:rPr>
        <w:t xml:space="preserve"> dni)</w:t>
      </w:r>
      <w:r w:rsidRPr="00AF2ECF">
        <w:rPr>
          <w:rFonts w:asciiTheme="minorHAnsi" w:hAnsiTheme="minorHAnsi"/>
        </w:rPr>
        <w:t>.</w:t>
      </w:r>
    </w:p>
    <w:p w:rsidR="00F539D4" w:rsidRPr="00AF2ECF" w:rsidRDefault="00F539D4" w:rsidP="00AF2ECF">
      <w:pPr>
        <w:pStyle w:val="Akapitzlist"/>
        <w:numPr>
          <w:ilvl w:val="0"/>
          <w:numId w:val="4"/>
        </w:numPr>
        <w:spacing w:after="0" w:line="240" w:lineRule="auto"/>
        <w:jc w:val="both"/>
        <w:rPr>
          <w:rFonts w:asciiTheme="minorHAnsi" w:hAnsiTheme="minorHAnsi"/>
        </w:rPr>
      </w:pPr>
      <w:r w:rsidRPr="00AF2ECF">
        <w:rPr>
          <w:rFonts w:asciiTheme="minorHAnsi" w:hAnsiTheme="minorHAnsi"/>
        </w:rPr>
        <w:t>Zamawiający udzieli Wykonawcy wszelkiej możliwej pomocy w przygotowaniu i przeprowadzeniu prac poprzez m.in.: umożliwienie wejścia na przedmiotowy teren, udostępnienia wszelkich niezbędnych danych i informacji, skorzystanie z infrastruktury i mediów będącej w dyspozycji Zamawiającego.</w:t>
      </w:r>
    </w:p>
    <w:p w:rsidR="00AF2ECF" w:rsidRPr="00AF2ECF" w:rsidRDefault="00AF2ECF" w:rsidP="00AF2ECF">
      <w:pPr>
        <w:pStyle w:val="Akapitzlist"/>
        <w:numPr>
          <w:ilvl w:val="0"/>
          <w:numId w:val="4"/>
        </w:numPr>
        <w:autoSpaceDE w:val="0"/>
        <w:spacing w:after="0" w:line="240" w:lineRule="auto"/>
        <w:jc w:val="both"/>
        <w:rPr>
          <w:rFonts w:asciiTheme="minorHAnsi" w:hAnsiTheme="minorHAnsi"/>
          <w:color w:val="000000"/>
        </w:rPr>
      </w:pPr>
      <w:r w:rsidRPr="00AF2ECF">
        <w:rPr>
          <w:rFonts w:asciiTheme="minorHAnsi" w:hAnsiTheme="minorHAnsi"/>
          <w:color w:val="000000"/>
        </w:rPr>
        <w:lastRenderedPageBreak/>
        <w:t>Zamawiający zobowiązuje się wobec Wykonawcy do dokonania wymaganych przez właściwe przepisy czynności związanych z przygotowaniem i nadzorowaniem robót w terminach i na zasadach określonych w umowie, Kodeksie cywilnym i Prawie Budowlanym.</w:t>
      </w:r>
    </w:p>
    <w:p w:rsidR="00AF2ECF" w:rsidRPr="00AF2ECF" w:rsidRDefault="00AF2ECF" w:rsidP="00AF2ECF">
      <w:pPr>
        <w:pStyle w:val="Akapitzlist"/>
        <w:numPr>
          <w:ilvl w:val="0"/>
          <w:numId w:val="4"/>
        </w:numPr>
        <w:autoSpaceDE w:val="0"/>
        <w:spacing w:after="0" w:line="240" w:lineRule="auto"/>
        <w:jc w:val="both"/>
        <w:rPr>
          <w:rFonts w:asciiTheme="minorHAnsi" w:hAnsiTheme="minorHAnsi"/>
          <w:color w:val="000000"/>
        </w:rPr>
      </w:pPr>
      <w:r w:rsidRPr="00AF2ECF">
        <w:rPr>
          <w:rFonts w:asciiTheme="minorHAnsi" w:hAnsiTheme="minorHAnsi"/>
          <w:color w:val="000000"/>
        </w:rPr>
        <w:t>Zamawiający przekaże Wykonawcy front robót.</w:t>
      </w:r>
    </w:p>
    <w:p w:rsidR="00AF2ECF" w:rsidRPr="00AF2ECF" w:rsidRDefault="00AF2ECF" w:rsidP="00AF2ECF">
      <w:pPr>
        <w:pStyle w:val="Akapitzlist"/>
        <w:numPr>
          <w:ilvl w:val="0"/>
          <w:numId w:val="4"/>
        </w:numPr>
        <w:autoSpaceDE w:val="0"/>
        <w:spacing w:after="0" w:line="240" w:lineRule="auto"/>
        <w:jc w:val="both"/>
        <w:rPr>
          <w:rFonts w:asciiTheme="minorHAnsi" w:hAnsiTheme="minorHAnsi"/>
          <w:color w:val="000000"/>
        </w:rPr>
      </w:pPr>
      <w:r w:rsidRPr="00AF2ECF">
        <w:rPr>
          <w:rFonts w:asciiTheme="minorHAnsi" w:hAnsiTheme="minorHAnsi"/>
          <w:color w:val="000000"/>
        </w:rPr>
        <w:t xml:space="preserve">Zamawiający w szczególności przekaże </w:t>
      </w:r>
    </w:p>
    <w:p w:rsidR="00AF2ECF" w:rsidRPr="00AF2ECF" w:rsidRDefault="00AF2ECF" w:rsidP="00AF2ECF">
      <w:pPr>
        <w:pStyle w:val="Akapitzlist"/>
        <w:autoSpaceDE w:val="0"/>
        <w:spacing w:after="0" w:line="240" w:lineRule="auto"/>
        <w:jc w:val="both"/>
        <w:rPr>
          <w:rFonts w:asciiTheme="minorHAnsi" w:hAnsiTheme="minorHAnsi"/>
          <w:color w:val="000000"/>
        </w:rPr>
      </w:pPr>
      <w:r w:rsidRPr="00AF2ECF">
        <w:rPr>
          <w:rFonts w:asciiTheme="minorHAnsi" w:hAnsiTheme="minorHAnsi"/>
          <w:color w:val="000000"/>
        </w:rPr>
        <w:t>- teren budowy wraz ze wszystkimi wymaganymi prawem uzgodnieniami ,</w:t>
      </w:r>
    </w:p>
    <w:p w:rsidR="00AF2ECF" w:rsidRPr="00AF2ECF" w:rsidRDefault="00AF2ECF" w:rsidP="00AF2ECF">
      <w:pPr>
        <w:pStyle w:val="Akapitzlist"/>
        <w:autoSpaceDE w:val="0"/>
        <w:spacing w:after="0" w:line="240" w:lineRule="auto"/>
        <w:jc w:val="both"/>
        <w:rPr>
          <w:rFonts w:asciiTheme="minorHAnsi" w:hAnsiTheme="minorHAnsi"/>
          <w:color w:val="000000"/>
        </w:rPr>
      </w:pPr>
      <w:r w:rsidRPr="00AF2ECF">
        <w:rPr>
          <w:rFonts w:asciiTheme="minorHAnsi" w:hAnsiTheme="minorHAnsi"/>
          <w:color w:val="000000"/>
        </w:rPr>
        <w:t>- ewentualnie dzienniki montażu, oraz po dwa egzemplarze dokumentacji projektowej i specyfikacji technicznych wykonania i odbioru robót budowlanych.</w:t>
      </w:r>
    </w:p>
    <w:p w:rsidR="00AF2ECF" w:rsidRPr="00AF2ECF" w:rsidRDefault="00AF2ECF" w:rsidP="00AF2ECF">
      <w:pPr>
        <w:pStyle w:val="Akapitzlist"/>
        <w:numPr>
          <w:ilvl w:val="0"/>
          <w:numId w:val="4"/>
        </w:numPr>
        <w:autoSpaceDE w:val="0"/>
        <w:spacing w:after="0" w:line="240" w:lineRule="auto"/>
        <w:jc w:val="both"/>
        <w:rPr>
          <w:rFonts w:asciiTheme="minorHAnsi" w:hAnsiTheme="minorHAnsi"/>
          <w:color w:val="000000"/>
        </w:rPr>
      </w:pPr>
      <w:r w:rsidRPr="00AF2ECF">
        <w:rPr>
          <w:rFonts w:asciiTheme="minorHAnsi" w:hAnsiTheme="minorHAnsi"/>
          <w:color w:val="000000"/>
        </w:rPr>
        <w:t>Zamawiający realizował będzie faktury Wykonawcy w terminach i na warunkach uzgodnionych w niniejszej umowie.</w:t>
      </w:r>
    </w:p>
    <w:p w:rsidR="00AF2ECF" w:rsidRPr="00AF2ECF" w:rsidRDefault="00AF2ECF" w:rsidP="00AF2ECF">
      <w:pPr>
        <w:pStyle w:val="Akapitzlist"/>
        <w:numPr>
          <w:ilvl w:val="0"/>
          <w:numId w:val="4"/>
        </w:numPr>
        <w:autoSpaceDE w:val="0"/>
        <w:spacing w:after="0" w:line="240" w:lineRule="auto"/>
        <w:jc w:val="both"/>
        <w:rPr>
          <w:rFonts w:asciiTheme="minorHAnsi" w:hAnsiTheme="minorHAnsi"/>
          <w:color w:val="000000"/>
        </w:rPr>
      </w:pPr>
      <w:r w:rsidRPr="00AF2ECF">
        <w:rPr>
          <w:rFonts w:asciiTheme="minorHAnsi" w:hAnsiTheme="minorHAnsi"/>
          <w:color w:val="000000"/>
        </w:rPr>
        <w:t>Zamawiający dokona komisyjnego odbioru wykonanego przedmiotu umowy.</w:t>
      </w:r>
    </w:p>
    <w:p w:rsidR="00AF2ECF" w:rsidRPr="00AF2ECF" w:rsidRDefault="00AF2ECF" w:rsidP="00AF2ECF">
      <w:pPr>
        <w:autoSpaceDE w:val="0"/>
        <w:spacing w:after="0" w:line="240" w:lineRule="auto"/>
        <w:jc w:val="center"/>
        <w:rPr>
          <w:rFonts w:asciiTheme="minorHAnsi" w:hAnsiTheme="minorHAnsi"/>
          <w:b/>
          <w:color w:val="000000"/>
        </w:rPr>
      </w:pPr>
      <w:r w:rsidRPr="00AF2ECF">
        <w:rPr>
          <w:rFonts w:asciiTheme="minorHAnsi" w:hAnsiTheme="minorHAnsi"/>
          <w:b/>
          <w:color w:val="000000"/>
        </w:rPr>
        <w:t>§ 5.</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 xml:space="preserve">Wykonawca będzie przestrzegać przepisów </w:t>
      </w:r>
      <w:r w:rsidR="003B60D2">
        <w:rPr>
          <w:rFonts w:asciiTheme="minorHAnsi" w:hAnsiTheme="minorHAnsi"/>
          <w:color w:val="000000"/>
        </w:rPr>
        <w:t xml:space="preserve">bezpieczeństwa i higieny pracy, </w:t>
      </w:r>
      <w:r w:rsidRPr="00AF2ECF">
        <w:rPr>
          <w:rFonts w:asciiTheme="minorHAnsi" w:hAnsiTheme="minorHAnsi"/>
          <w:color w:val="000000"/>
        </w:rPr>
        <w:t>ochrony p. pożarowej oraz ponosi pełną odpowiedzialność za wszelkie straty jako rezultat prowadzonych robót albo przez personel Wykonawcy , podwykonawców  i dalszych podwykonawców.</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zobowiązuje się na swój koszt zabezpieczyć teren budowy, dostarczyć i zainstalować oraz utrzymywać tymczasowe urządzenia zabezpieczające /ogrodzenia, poręcze, oświetlenie, sygnały i znaki ostrzegawcze/, dozorców , wszelkie inne środki niezbędne do ochrony robót .</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 przypadku zaistnienia sytuacji, w której Zamawiający lub osoba przez niego wskazana realizował będzie dostawy lub roboty budowlane nie będące przedmiotem niniejszej umowy – na  wniosek Zamawiającego Wykonawca zobowiązuje się do udostępnienia terenu robót.</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wykona inwentaryzację powykonawczą .</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zobowiązuje się na swój koszt strzec mienia znajdującego się na terenie robót budowlanych, a także zapewnić warunki bezpieczeństwa.</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 czasie realizacji robót Wykonawca będzie utrzymywał teren robót w stanie wolnym od przeszkód  komunikacyjnych oraz będzie usuwał i składował wszelkie urządzenia pomocnicze i zbędne materiały, odpady i śmieci oraz niepotrzebne urządzenia prowizoryczne.</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zobowiązuje się do umożliwienia wstępu na teren robót pracownikom organów państwowego nadzoru budowlanego, do których należy wykonywanie zadań określonych Prawem budowlanym oraz do udostępnienia im danych i informacji wymaganych tą ustawą.</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Po zakończeniu robót Wykonawca zobowiązany jest uporządkować teren robót i przekazać go Zamawiającemu w terminie ustalonym na odbiór robót.</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Od daty protokolarnego przejęcia budowy, aż do chwili odbioru robót Wykonawca ponosi odpowiedzialność na zasadach ogólnych za wszelkie szkody wynikłe na tym terenie .</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 okresie i na terenie usuwania przez Wykonawcę wad ujawnionych w robotach, aż do wystawienia świadectwa usunięcia wad , Wykonawca ponosi odpowiedzialność na zasadach ogólnych za wszelkie wynikłe szkody .</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zobowiązuje się do ubezpieczenia terenu robót i samych robót z tytułu szkód, które mogą zaistnieć w związku z określonymi zdarzeniami losowymi oraz od odpowiedzialności cywilnej w okresie obowiązywania umowy oraz w czasie usuwania wad.</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obowiązany jest w dniu przekazania terenu budowy przedstawić polisę ubezpieczenia odpowiedzialności cywilnej</w:t>
      </w:r>
      <w:r w:rsidR="00C80430">
        <w:rPr>
          <w:rFonts w:asciiTheme="minorHAnsi" w:hAnsiTheme="minorHAnsi"/>
          <w:color w:val="000000"/>
        </w:rPr>
        <w:t xml:space="preserve"> obejmującej odpowiedzialność</w:t>
      </w:r>
      <w:r w:rsidRPr="00AF2ECF">
        <w:rPr>
          <w:rFonts w:asciiTheme="minorHAnsi" w:hAnsiTheme="minorHAnsi"/>
          <w:color w:val="000000"/>
        </w:rPr>
        <w:t xml:space="preserve"> za szkody wyrządzone przy prowadzeniu działalności gospodarczej w okresie obowiązywania umowy oraz w czasie usuwania wad wyrządzone przy prowadzeniu działalności gospodarczej w okresie obowiązywania umowy oraz w czasie usuwania wad.</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s="TimesNewRomanPSMT"/>
        </w:rPr>
      </w:pPr>
      <w:r w:rsidRPr="00AF2ECF">
        <w:rPr>
          <w:rFonts w:asciiTheme="minorHAnsi" w:hAnsiTheme="minorHAnsi" w:cs="TimesNewRomanPSMT"/>
        </w:rPr>
        <w:t>Wykonawca jest zobowiązany  do wykonywania wszystkich obowiązków przewidzianych w umowie, SIWZ oraz obowiązujących przepisach dotyczących podwykonawców i dalszych podwykonawców realizujących zadania objęte przedmiotem umowy.</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s="TimesNewRomanPSMT"/>
        </w:rPr>
      </w:pPr>
      <w:r w:rsidRPr="00AF2ECF">
        <w:rPr>
          <w:rFonts w:asciiTheme="minorHAnsi" w:hAnsiTheme="minorHAnsi"/>
          <w:color w:val="000000"/>
        </w:rPr>
        <w:t>Wykonawca ma obowiązek przedstawić zamawiającemu ewentualne propozycje zmian technologii, wyrobów oraz sposobów realizacji wykonania przyszłych robót  budowlanych, jeżeli mogą one w istotny sposób wpłynąć na obniżenie kosztów realizacji prac</w:t>
      </w:r>
      <w:r w:rsidRPr="00AF2ECF">
        <w:rPr>
          <w:rFonts w:asciiTheme="minorHAnsi" w:hAnsiTheme="minorHAnsi"/>
          <w:b/>
          <w:color w:val="000000"/>
        </w:rPr>
        <w:t>.</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cs="TimesNewRomanPSMT"/>
        </w:rPr>
      </w:pPr>
      <w:r w:rsidRPr="00AF2ECF">
        <w:rPr>
          <w:rFonts w:asciiTheme="minorHAnsi" w:hAnsiTheme="minorHAnsi"/>
          <w:bCs/>
          <w:kern w:val="32"/>
        </w:rPr>
        <w:lastRenderedPageBreak/>
        <w:t xml:space="preserve">Zamawiający wymaga, aby faktyczne wykonanie czynności w zakresie realizacji zamówienia, </w:t>
      </w:r>
      <w:r w:rsidRPr="00AF2ECF">
        <w:rPr>
          <w:rFonts w:asciiTheme="minorHAnsi" w:hAnsiTheme="minorHAnsi"/>
          <w:bCs/>
          <w:kern w:val="32"/>
        </w:rPr>
        <w:br/>
        <w:t xml:space="preserve">tj. prace ogólnobudowlane </w:t>
      </w:r>
      <w:r w:rsidRPr="00AF2ECF">
        <w:rPr>
          <w:rFonts w:asciiTheme="minorHAnsi" w:hAnsiTheme="minorHAnsi"/>
          <w:bCs/>
        </w:rPr>
        <w:t xml:space="preserve">(z wyłączeniem czynności polegających na samodzielnej funkcji technicznej w budownictwie polegających na kierowaniu budową lub innymi robotami budowlanymi) </w:t>
      </w:r>
      <w:r w:rsidRPr="00AF2ECF">
        <w:rPr>
          <w:rFonts w:asciiTheme="minorHAnsi" w:hAnsiTheme="minorHAnsi"/>
          <w:bCs/>
          <w:kern w:val="32"/>
        </w:rPr>
        <w:t>odbywały się przy pomocy osób zatrudnionych przez Wykonawcę lub podwykonawcę na podstawie umowy o pracę,  w sposób określony w art. 22 § 1* ustawy z dnia 26 czerwca 1974 roku – Kodeks pracy (Tekst jednolity Dz. U. z 2016. poz. 1666).</w:t>
      </w:r>
    </w:p>
    <w:p w:rsidR="00AF2ECF" w:rsidRPr="00AF2ECF" w:rsidRDefault="00AF2ECF" w:rsidP="00AF2ECF">
      <w:pPr>
        <w:pStyle w:val="Akapitzlist"/>
        <w:numPr>
          <w:ilvl w:val="0"/>
          <w:numId w:val="19"/>
        </w:numPr>
        <w:autoSpaceDE w:val="0"/>
        <w:spacing w:after="0" w:line="240" w:lineRule="auto"/>
        <w:ind w:left="426"/>
        <w:jc w:val="both"/>
        <w:rPr>
          <w:rFonts w:asciiTheme="minorHAnsi" w:hAnsiTheme="minorHAnsi"/>
        </w:rPr>
      </w:pPr>
      <w:r w:rsidRPr="00AF2ECF">
        <w:rPr>
          <w:rFonts w:asciiTheme="minorHAnsi" w:hAnsiTheme="minorHAnsi"/>
          <w:bCs/>
          <w:kern w:val="32"/>
        </w:rPr>
        <w:t xml:space="preserve">Wykonawca zobowiąże się do przedłożenia najpóźniej w dniu zawarcia umowy, a także na każde wezwanie Zamawiającego wykazu pracowników wykonujących roboty budowlane będące przedmiotem niniejszego zamówienia. </w:t>
      </w:r>
      <w:r w:rsidRPr="00AF2ECF">
        <w:rPr>
          <w:rFonts w:asciiTheme="minorHAnsi" w:hAnsiTheme="minorHAnsi"/>
        </w:rPr>
        <w:t>Tabelaryczny (podpisany przez wykonawcę) wykaz osób realizujących zamówienie, (minimum: nazwisko i imię) winien się znajdować na stałe na terenie budowy.</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sz w:val="22"/>
          <w:szCs w:val="22"/>
        </w:rPr>
      </w:pPr>
      <w:r w:rsidRPr="00AF2ECF">
        <w:rPr>
          <w:rFonts w:asciiTheme="minorHAnsi" w:hAnsiTheme="minorHAnsi"/>
          <w:sz w:val="22"/>
          <w:szCs w:val="22"/>
        </w:rPr>
        <w:t>Wykaz, o którym mowa powyżej winien być okazywany przez kierownika budowy na każde żądanie inspektora nadzoru lub/i innego przedstawiciela zamawiającego, pod rygorem naliczenia kar umownych.</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bCs/>
          <w:kern w:val="32"/>
          <w:sz w:val="22"/>
          <w:szCs w:val="22"/>
        </w:rPr>
      </w:pPr>
      <w:r w:rsidRPr="00AF2ECF">
        <w:rPr>
          <w:rFonts w:asciiTheme="minorHAnsi" w:hAnsiTheme="minorHAnsi"/>
          <w:bCs/>
          <w:kern w:val="32"/>
          <w:sz w:val="22"/>
          <w:szCs w:val="22"/>
        </w:rPr>
        <w:t>Wykonawca zobowiąże się do niezwłocznego poinformowania Zamawiającego o wszelkich zmianach personalnych poprzez aktualizację wykazu w formie pisemnej, najpóźniej w dniu wprowadzenia zmiany. Wykonawca zobowiąże się do prowadzenia ewidencji czasu pracy personelu Wykonawcy lub podwykonawcy i udostępniania na każde żądanie Zamawiającego dokumentów potwierdzających podstawę dysponowania personelem skierowanym do realizacji zamówienia (poświadczone za zgodność z oryginałem przez Wykonawcę lub podwykonawcę kopie umów o pracę, ewidencja czasu pracy).</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bCs/>
          <w:kern w:val="32"/>
          <w:sz w:val="22"/>
          <w:szCs w:val="22"/>
        </w:rPr>
      </w:pPr>
      <w:r w:rsidRPr="00AF2ECF">
        <w:rPr>
          <w:rFonts w:asciiTheme="minorHAnsi" w:hAnsiTheme="minorHAnsi"/>
          <w:bCs/>
          <w:kern w:val="32"/>
          <w:sz w:val="22"/>
          <w:szCs w:val="22"/>
        </w:rPr>
        <w:t>Zamawiający zastrzega sobie prawo kontroli i żądania od Wykonawcy, w dniu zawarcia umowy oraz w każdym czasie we wskazanym w wezwaniu Zamawiającego terminie, potwierdzenia dysponowania personelem Wykonawcy lub podwykonawcy świadczącym roboty budowlane, w szczególności poprzez przedłożenie wykazu pracowników, kopii umów o pracę oraz ewidencji ich czasu pracy.</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i/>
          <w:sz w:val="22"/>
          <w:szCs w:val="22"/>
        </w:rPr>
      </w:pPr>
      <w:r w:rsidRPr="00AF2ECF">
        <w:rPr>
          <w:rFonts w:asciiTheme="minorHAnsi" w:hAnsiTheme="minorHAnsi"/>
          <w:bCs/>
          <w:kern w:val="32"/>
          <w:sz w:val="22"/>
          <w:szCs w:val="22"/>
        </w:rPr>
        <w:t xml:space="preserve">Wykaz pracowników, poświadczona za zgodność z oryginałem przez Wykonawcę lub podwykonawcę kopia umów o pracę oraz ewidencja czasu pracy pracowników powinny zostać zanonimizowane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AF2ECF">
        <w:rPr>
          <w:rFonts w:asciiTheme="minorHAnsi" w:hAnsiTheme="minorHAnsi"/>
          <w:bCs/>
          <w:kern w:val="32"/>
          <w:sz w:val="22"/>
          <w:szCs w:val="22"/>
        </w:rPr>
        <w:t>anonimizacji</w:t>
      </w:r>
      <w:proofErr w:type="spellEnd"/>
      <w:r w:rsidRPr="00AF2ECF">
        <w:rPr>
          <w:rFonts w:asciiTheme="minorHAnsi" w:hAnsiTheme="minorHAnsi"/>
          <w:bCs/>
          <w:kern w:val="32"/>
          <w:sz w:val="22"/>
          <w:szCs w:val="22"/>
        </w:rPr>
        <w:t>.  Informacje takie jak: data zawarcia umowy, rodzaj umowy o pracę i wymiar etatu powinny być możliwe do zidentyfikowania.</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bCs/>
          <w:kern w:val="32"/>
          <w:sz w:val="22"/>
          <w:szCs w:val="22"/>
        </w:rPr>
      </w:pPr>
      <w:r w:rsidRPr="00AF2ECF">
        <w:rPr>
          <w:rFonts w:asciiTheme="minorHAnsi" w:hAnsiTheme="minorHAnsi"/>
          <w:bCs/>
          <w:kern w:val="32"/>
          <w:sz w:val="22"/>
          <w:szCs w:val="22"/>
        </w:rPr>
        <w:t xml:space="preserve">W przypadku uzasadnionych wątpliwości co do przestrzegania prawa pracy przez wykonawcę lub podwykonawcę, Zamawiający może zwrócić się o przeprowadzenie kontroli przez Państwową Inspekcję Pracy. </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i/>
          <w:sz w:val="22"/>
          <w:szCs w:val="22"/>
        </w:rPr>
      </w:pPr>
      <w:r w:rsidRPr="00AF2ECF">
        <w:rPr>
          <w:rFonts w:asciiTheme="minorHAnsi" w:hAnsiTheme="minorHAnsi"/>
          <w:sz w:val="22"/>
          <w:szCs w:val="22"/>
        </w:rPr>
        <w:t>Wszyscy pracownicy i przedstawiciele wykonawcy (w tym podwykonawcy lub/i dalszego podwykonawcy) będą oznakowani trwałymi identyfikatorami firmy wykonawcy lub/i podwykonawcy. W przypadku braku w/w identyfikatorów zamawiający naliczy kary umowne.</w:t>
      </w:r>
    </w:p>
    <w:p w:rsidR="00AF2ECF" w:rsidRPr="00AF2ECF" w:rsidRDefault="00AF2ECF" w:rsidP="00AF2ECF">
      <w:pPr>
        <w:pStyle w:val="NormalnyWeb"/>
        <w:numPr>
          <w:ilvl w:val="0"/>
          <w:numId w:val="19"/>
        </w:numPr>
        <w:spacing w:before="0" w:beforeAutospacing="0" w:after="0"/>
        <w:ind w:left="426"/>
        <w:jc w:val="both"/>
        <w:rPr>
          <w:rFonts w:asciiTheme="minorHAnsi" w:hAnsiTheme="minorHAnsi"/>
          <w:i/>
          <w:sz w:val="22"/>
          <w:szCs w:val="22"/>
        </w:rPr>
      </w:pPr>
      <w:r w:rsidRPr="00AF2ECF">
        <w:rPr>
          <w:rFonts w:asciiTheme="minorHAnsi" w:hAnsiTheme="minorHAnsi"/>
          <w:sz w:val="22"/>
          <w:szCs w:val="22"/>
        </w:rPr>
        <w:t>Niedopełnianie obowiązku zatrudniania pracowników wykonujących roboty budowlane na podstawie umowy o pracę w rozumieniu przepisów Kodeksu pracy, będzie skutkowało naliczaniem kar umownych.</w:t>
      </w:r>
    </w:p>
    <w:p w:rsidR="00AF2ECF" w:rsidRDefault="00AF2ECF" w:rsidP="00AF2ECF">
      <w:pPr>
        <w:autoSpaceDE w:val="0"/>
        <w:spacing w:after="0" w:line="240" w:lineRule="auto"/>
        <w:jc w:val="center"/>
        <w:rPr>
          <w:rFonts w:asciiTheme="minorHAnsi" w:hAnsiTheme="minorHAnsi"/>
          <w:color w:val="000000"/>
        </w:rPr>
      </w:pPr>
    </w:p>
    <w:p w:rsidR="00F70C36" w:rsidRPr="00F70C36" w:rsidRDefault="00F70C36" w:rsidP="00F70C36">
      <w:pPr>
        <w:suppressAutoHyphens/>
        <w:spacing w:after="0" w:line="240" w:lineRule="auto"/>
        <w:jc w:val="center"/>
        <w:rPr>
          <w:rFonts w:asciiTheme="minorHAnsi" w:hAnsiTheme="minorHAnsi"/>
          <w:color w:val="000000"/>
          <w:kern w:val="3"/>
        </w:rPr>
      </w:pPr>
      <w:r w:rsidRPr="00F70C36">
        <w:rPr>
          <w:rFonts w:asciiTheme="minorHAnsi" w:hAnsiTheme="minorHAnsi"/>
          <w:b/>
          <w:bCs/>
          <w:color w:val="000000"/>
          <w:kern w:val="3"/>
        </w:rPr>
        <w:t>§</w:t>
      </w:r>
      <w:r>
        <w:rPr>
          <w:rFonts w:asciiTheme="minorHAnsi" w:hAnsiTheme="minorHAnsi"/>
          <w:b/>
          <w:bCs/>
          <w:color w:val="000000"/>
          <w:kern w:val="3"/>
        </w:rPr>
        <w:t xml:space="preserve"> </w:t>
      </w:r>
      <w:r w:rsidRPr="00F70C36">
        <w:rPr>
          <w:rFonts w:asciiTheme="minorHAnsi" w:hAnsiTheme="minorHAnsi"/>
          <w:b/>
          <w:bCs/>
          <w:color w:val="000000"/>
          <w:kern w:val="3"/>
        </w:rPr>
        <w:t>6</w:t>
      </w:r>
      <w:r>
        <w:rPr>
          <w:rFonts w:asciiTheme="minorHAnsi" w:hAnsiTheme="minorHAnsi"/>
          <w:b/>
          <w:bCs/>
          <w:color w:val="000000"/>
          <w:kern w:val="3"/>
        </w:rPr>
        <w:t>.</w:t>
      </w:r>
    </w:p>
    <w:p w:rsidR="00F70C36" w:rsidRPr="00F70C36" w:rsidRDefault="00F70C36" w:rsidP="00F70C36">
      <w:pPr>
        <w:spacing w:after="0"/>
        <w:jc w:val="center"/>
        <w:rPr>
          <w:rFonts w:asciiTheme="minorHAnsi" w:hAnsiTheme="minorHAnsi"/>
          <w:color w:val="000000"/>
          <w:kern w:val="3"/>
        </w:rPr>
      </w:pPr>
      <w:r w:rsidRPr="00F70C36">
        <w:rPr>
          <w:rFonts w:asciiTheme="minorHAnsi" w:hAnsiTheme="minorHAnsi"/>
          <w:color w:val="000000"/>
          <w:kern w:val="3"/>
        </w:rPr>
        <w:t>ZASADY PRZETWARZANIA DANYCH OSOBOWYCH</w:t>
      </w:r>
    </w:p>
    <w:p w:rsidR="00F70C36" w:rsidRPr="00F70C36" w:rsidRDefault="00F70C36" w:rsidP="00F70C36">
      <w:pPr>
        <w:spacing w:after="0"/>
        <w:jc w:val="both"/>
        <w:rPr>
          <w:rFonts w:asciiTheme="minorHAnsi" w:hAnsiTheme="minorHAnsi"/>
          <w:color w:val="000000"/>
          <w:kern w:val="3"/>
        </w:rPr>
      </w:pPr>
      <w:r w:rsidRPr="00F70C36">
        <w:rPr>
          <w:rFonts w:asciiTheme="minorHAnsi" w:hAnsiTheme="minorHAnsi"/>
          <w:color w:val="000000"/>
          <w:kern w:val="3"/>
        </w:rPr>
        <w:t>STBS Sp. z o.o. przetwarza Państwa dane osobowe wyłącznie w celu realizacji usług związanych z przedmiotem działalności tj. zarządzanie budynkami mieszkalnymi i niemieszkalnymi, wynajem lokali niemieszkalnych, remonty i modernizacje dotyczące budownictwa, budowanie domów mieszkalnych i ich eksploatacja na zasadach najmu.</w:t>
      </w:r>
    </w:p>
    <w:p w:rsidR="00F70C36" w:rsidRPr="00F70C36" w:rsidRDefault="00F70C36" w:rsidP="00F70C36">
      <w:pPr>
        <w:spacing w:after="0"/>
        <w:jc w:val="both"/>
        <w:rPr>
          <w:rFonts w:asciiTheme="minorHAnsi" w:hAnsiTheme="minorHAnsi"/>
          <w:b/>
          <w:bCs/>
        </w:rPr>
      </w:pPr>
      <w:r w:rsidRPr="00F70C36">
        <w:rPr>
          <w:rFonts w:asciiTheme="minorHAnsi" w:hAnsiTheme="minorHAnsi"/>
          <w:color w:val="000000"/>
          <w:kern w:val="3"/>
        </w:rPr>
        <w:t>W związku z powyższym zgodnie z art. 13 ogólnego rozporządzenia o ochronie danych osobowych z dnia 27 kwietnia 2016 r. informujemy:</w:t>
      </w:r>
    </w:p>
    <w:p w:rsidR="00F70C36" w:rsidRPr="00F70C36" w:rsidRDefault="00F70C36" w:rsidP="00F70C36">
      <w:pPr>
        <w:pStyle w:val="Akapitzlist"/>
        <w:numPr>
          <w:ilvl w:val="0"/>
          <w:numId w:val="32"/>
        </w:numPr>
        <w:autoSpaceDE w:val="0"/>
        <w:autoSpaceDN w:val="0"/>
        <w:spacing w:after="0" w:line="240" w:lineRule="auto"/>
        <w:contextualSpacing w:val="0"/>
        <w:jc w:val="both"/>
        <w:rPr>
          <w:rFonts w:asciiTheme="minorHAnsi" w:hAnsiTheme="minorHAnsi"/>
        </w:rPr>
      </w:pPr>
      <w:r w:rsidRPr="00F70C36">
        <w:rPr>
          <w:rFonts w:asciiTheme="minorHAnsi" w:hAnsiTheme="minorHAnsi"/>
        </w:rPr>
        <w:t>Administratorem danych osobowych jest Administratorem Państwa danych osobowych jest Sądeckie Towarzystwo Budownictwa Społecznego Sp. z o.o. z siedzibą w 33-300 Nowy Sącz, ul. Kusocińskiego 4A, numer identyfikacji podatkowej NIP: 7342372808.</w:t>
      </w:r>
    </w:p>
    <w:p w:rsidR="00F70C36" w:rsidRPr="00F70C36" w:rsidRDefault="00F70C36" w:rsidP="00F70C36">
      <w:pPr>
        <w:pStyle w:val="Akapitzlist"/>
        <w:numPr>
          <w:ilvl w:val="0"/>
          <w:numId w:val="32"/>
        </w:numPr>
        <w:autoSpaceDE w:val="0"/>
        <w:autoSpaceDN w:val="0"/>
        <w:spacing w:after="0" w:line="240" w:lineRule="auto"/>
        <w:contextualSpacing w:val="0"/>
        <w:jc w:val="both"/>
        <w:rPr>
          <w:rFonts w:asciiTheme="minorHAnsi" w:hAnsiTheme="minorHAnsi"/>
        </w:rPr>
      </w:pPr>
      <w:r w:rsidRPr="00F70C36">
        <w:rPr>
          <w:rFonts w:asciiTheme="minorHAnsi" w:hAnsiTheme="minorHAnsi"/>
        </w:rPr>
        <w:lastRenderedPageBreak/>
        <w:t>Państwa dane osobowe przetwarzane będą na podstawie przepisów prawa w zakresie i celu niezbędnym do realizacji umów, rozpatrywania wniosków, przyjmowana deklaracji, rozliczania, wykonywania kontroli, windykacji należności, innych obowiązków prawnych ciążących na STBS Sp. z o.o., a także podjęcia przez STBS Sp. z o.o. działań przed zawarciem umowy lub w celu dochodzenia lub obrony przed roszczeniami.</w:t>
      </w:r>
    </w:p>
    <w:p w:rsidR="00F70C36" w:rsidRPr="00F70C36" w:rsidRDefault="00F70C36" w:rsidP="00F70C36">
      <w:pPr>
        <w:pStyle w:val="Akapitzlist"/>
        <w:numPr>
          <w:ilvl w:val="0"/>
          <w:numId w:val="32"/>
        </w:numPr>
        <w:autoSpaceDE w:val="0"/>
        <w:autoSpaceDN w:val="0"/>
        <w:spacing w:after="0" w:line="240" w:lineRule="auto"/>
        <w:contextualSpacing w:val="0"/>
        <w:jc w:val="both"/>
        <w:rPr>
          <w:rFonts w:asciiTheme="minorHAnsi" w:hAnsiTheme="minorHAnsi"/>
        </w:rPr>
      </w:pPr>
      <w:r w:rsidRPr="00F70C36">
        <w:rPr>
          <w:rFonts w:asciiTheme="minorHAnsi" w:hAnsiTheme="minorHAnsi"/>
        </w:rPr>
        <w:t xml:space="preserve">Państwa Dane mogą być powierzane podmiotom współpracującym z nami wyłącznie w celu realizacji wyżej wskazanych usług lub spełnienia obowiązku prawa np.  operatorom pocztowym, firmom kurierskim, a także spółkom zależnym STBS Sp. z o.o., podmiotom świadczącym na rzecz STBS Sp. z o.o. usługi doradcze, podmiotom zapewniającym obsługę informatyczną, oraz archiwom. W takim przypadku nadal jesteśmy Administratorem tych danych i odpowiadamy za ich przetwarzanie. </w:t>
      </w:r>
    </w:p>
    <w:p w:rsidR="00F70C36" w:rsidRPr="00F70C36" w:rsidRDefault="00F70C36" w:rsidP="00F70C36">
      <w:pPr>
        <w:pStyle w:val="Akapitzlist"/>
        <w:numPr>
          <w:ilvl w:val="0"/>
          <w:numId w:val="32"/>
        </w:numPr>
        <w:autoSpaceDE w:val="0"/>
        <w:autoSpaceDN w:val="0"/>
        <w:spacing w:after="0" w:line="240" w:lineRule="auto"/>
        <w:ind w:left="357" w:hanging="357"/>
        <w:contextualSpacing w:val="0"/>
        <w:jc w:val="both"/>
        <w:rPr>
          <w:rFonts w:asciiTheme="minorHAnsi" w:hAnsiTheme="minorHAnsi"/>
        </w:rPr>
      </w:pPr>
      <w:r w:rsidRPr="00F70C36">
        <w:rPr>
          <w:rFonts w:asciiTheme="minorHAnsi" w:hAnsiTheme="minorHAnsi"/>
        </w:rPr>
        <w:t xml:space="preserve">Dane nie będą udostępniane innym podmiotom. </w:t>
      </w:r>
    </w:p>
    <w:p w:rsidR="00F70C36" w:rsidRPr="00F70C36" w:rsidRDefault="00F70C36" w:rsidP="00F70C36">
      <w:pPr>
        <w:pStyle w:val="Akapitzlist"/>
        <w:numPr>
          <w:ilvl w:val="0"/>
          <w:numId w:val="32"/>
        </w:numPr>
        <w:autoSpaceDE w:val="0"/>
        <w:autoSpaceDN w:val="0"/>
        <w:spacing w:after="0" w:line="240" w:lineRule="auto"/>
        <w:ind w:left="357" w:hanging="357"/>
        <w:contextualSpacing w:val="0"/>
        <w:jc w:val="both"/>
        <w:rPr>
          <w:rFonts w:asciiTheme="minorHAnsi" w:hAnsiTheme="minorHAnsi"/>
        </w:rPr>
      </w:pPr>
      <w:r w:rsidRPr="00F70C36">
        <w:rPr>
          <w:rFonts w:asciiTheme="minorHAnsi" w:hAnsiTheme="minorHAnsi"/>
        </w:rPr>
        <w:t>Państwa dane będą przechowywane przez okres wymagany przepisami prawa,</w:t>
      </w:r>
      <w:r w:rsidRPr="00F70C36">
        <w:rPr>
          <w:rFonts w:asciiTheme="minorHAnsi" w:hAnsiTheme="minorHAnsi"/>
        </w:rPr>
        <w:br/>
        <w:t xml:space="preserve">na podstawie których Państwa dane są przetwarzane. </w:t>
      </w:r>
    </w:p>
    <w:p w:rsidR="00F70C36" w:rsidRPr="00F70C36" w:rsidRDefault="00F70C36" w:rsidP="00F70C36">
      <w:pPr>
        <w:pStyle w:val="Akapitzlist"/>
        <w:numPr>
          <w:ilvl w:val="0"/>
          <w:numId w:val="32"/>
        </w:numPr>
        <w:autoSpaceDE w:val="0"/>
        <w:autoSpaceDN w:val="0"/>
        <w:spacing w:after="0" w:line="240" w:lineRule="auto"/>
        <w:ind w:left="357" w:hanging="357"/>
        <w:contextualSpacing w:val="0"/>
        <w:jc w:val="both"/>
        <w:rPr>
          <w:rFonts w:asciiTheme="minorHAnsi" w:hAnsiTheme="minorHAnsi"/>
        </w:rPr>
      </w:pPr>
      <w:r w:rsidRPr="00F70C36">
        <w:rPr>
          <w:rFonts w:asciiTheme="minorHAnsi" w:hAnsiTheme="minorHAnsi"/>
        </w:rPr>
        <w:t>Posiada Pani/Pan prawo do: żądania od administratora dostępu do danych osobowych, prawo do ich sprostowania, usunięcia lub ograniczenia przetwarzania, prawo do wniesienia sprzeciwu wobec przetwarzania, a także prawo do przenoszenia danych,</w:t>
      </w:r>
    </w:p>
    <w:p w:rsidR="00F70C36" w:rsidRPr="00F70C36" w:rsidRDefault="00F70C36" w:rsidP="00F70C36">
      <w:pPr>
        <w:pStyle w:val="Akapitzlist"/>
        <w:numPr>
          <w:ilvl w:val="0"/>
          <w:numId w:val="32"/>
        </w:numPr>
        <w:autoSpaceDE w:val="0"/>
        <w:autoSpaceDN w:val="0"/>
        <w:spacing w:after="0" w:line="240" w:lineRule="auto"/>
        <w:ind w:left="357" w:hanging="357"/>
        <w:contextualSpacing w:val="0"/>
        <w:jc w:val="both"/>
        <w:rPr>
          <w:rFonts w:asciiTheme="minorHAnsi" w:hAnsiTheme="minorHAnsi"/>
        </w:rPr>
      </w:pPr>
      <w:r w:rsidRPr="00F70C36">
        <w:rPr>
          <w:rFonts w:asciiTheme="minorHAnsi" w:hAnsiTheme="minorHAnsi"/>
        </w:rPr>
        <w:t xml:space="preserve">Ma Pan/Pani prawo wniesienia skargi do UODO, gdy uzasadnione jest, że Pana/Pani dane osobowe przetwarzane są przez administratora niezgodnie z ogólnym rozporządzeniem o ochronie danych osobowych z dnia 27 kwietnia 2016 r.   </w:t>
      </w:r>
    </w:p>
    <w:p w:rsidR="00F70C36" w:rsidRPr="00F70C36" w:rsidRDefault="00F70C36" w:rsidP="00F70C36">
      <w:pPr>
        <w:pStyle w:val="Akapitzlist"/>
        <w:numPr>
          <w:ilvl w:val="0"/>
          <w:numId w:val="32"/>
        </w:numPr>
        <w:autoSpaceDE w:val="0"/>
        <w:autoSpaceDN w:val="0"/>
        <w:spacing w:after="0" w:line="259" w:lineRule="auto"/>
        <w:contextualSpacing w:val="0"/>
        <w:jc w:val="both"/>
        <w:rPr>
          <w:rFonts w:asciiTheme="minorHAnsi" w:hAnsiTheme="minorHAnsi"/>
        </w:rPr>
      </w:pPr>
      <w:r w:rsidRPr="00F70C36">
        <w:rPr>
          <w:rFonts w:asciiTheme="minorHAnsi" w:hAnsiTheme="minorHAnsi"/>
        </w:rPr>
        <w:t>Kontakt z Inspektorem Ochrony Danych możliwy jest za pomocą poczty elektronicznej, adres:  Sądeckie Towarzystwo Budownictwa Społecznego Sp. z o.o. z siedzibą w 33-300 Nowy Sącz, ul. Kusocińskiego 4A, dopisek: ochrona danych osobowych.</w:t>
      </w:r>
    </w:p>
    <w:p w:rsidR="00F70C36" w:rsidRPr="00AF2ECF" w:rsidRDefault="00F70C36" w:rsidP="00AF2ECF">
      <w:pPr>
        <w:autoSpaceDE w:val="0"/>
        <w:spacing w:after="0" w:line="240" w:lineRule="auto"/>
        <w:jc w:val="center"/>
        <w:rPr>
          <w:rFonts w:asciiTheme="minorHAnsi" w:hAnsiTheme="minorHAnsi"/>
          <w:color w:val="000000"/>
        </w:rPr>
      </w:pPr>
    </w:p>
    <w:p w:rsidR="00AF2ECF" w:rsidRPr="00AF2ECF" w:rsidRDefault="00F70C36" w:rsidP="00AF2ECF">
      <w:pPr>
        <w:autoSpaceDE w:val="0"/>
        <w:spacing w:after="0" w:line="240" w:lineRule="auto"/>
        <w:jc w:val="center"/>
        <w:rPr>
          <w:rFonts w:asciiTheme="minorHAnsi" w:hAnsiTheme="minorHAnsi"/>
          <w:b/>
          <w:color w:val="000000"/>
        </w:rPr>
      </w:pPr>
      <w:r>
        <w:rPr>
          <w:rFonts w:asciiTheme="minorHAnsi" w:hAnsiTheme="minorHAnsi"/>
          <w:b/>
          <w:color w:val="000000"/>
        </w:rPr>
        <w:t>§ 7</w:t>
      </w:r>
      <w:r w:rsidR="00AF2ECF" w:rsidRPr="00AF2ECF">
        <w:rPr>
          <w:rFonts w:asciiTheme="minorHAnsi" w:hAnsiTheme="minorHAnsi"/>
          <w:b/>
          <w:color w:val="000000"/>
        </w:rPr>
        <w:t>.</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zobowiązuje się wykonać przedmiot umowy z materiałów własnych.</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 xml:space="preserve">Materiały i urządzenia, o których mowa w ust. 1 powinny odpowiadać, co do jakości wymogom wyrobów dopuszczonych do obrotu i stosowania w budownictwie określonym w Prawie budowlanym oraz w ustawie z dnia 16 kwietnia 2004 r. o wyrobach budowlanych ( </w:t>
      </w:r>
      <w:proofErr w:type="spellStart"/>
      <w:r w:rsidRPr="00AF2ECF">
        <w:rPr>
          <w:rFonts w:asciiTheme="minorHAnsi" w:hAnsiTheme="minorHAnsi"/>
          <w:color w:val="000000"/>
        </w:rPr>
        <w:t>t.j</w:t>
      </w:r>
      <w:proofErr w:type="spellEnd"/>
      <w:r w:rsidRPr="00AF2ECF">
        <w:rPr>
          <w:rFonts w:asciiTheme="minorHAnsi" w:hAnsiTheme="minorHAnsi"/>
          <w:color w:val="000000"/>
        </w:rPr>
        <w:t xml:space="preserve">. Dz. U. z 2016 r.  poz. 1570 z </w:t>
      </w:r>
      <w:proofErr w:type="spellStart"/>
      <w:r w:rsidRPr="00AF2ECF">
        <w:rPr>
          <w:rFonts w:asciiTheme="minorHAnsi" w:hAnsiTheme="minorHAnsi"/>
          <w:color w:val="000000"/>
        </w:rPr>
        <w:t>późn</w:t>
      </w:r>
      <w:proofErr w:type="spellEnd"/>
      <w:r w:rsidRPr="00AF2ECF">
        <w:rPr>
          <w:rFonts w:asciiTheme="minorHAnsi" w:hAnsiTheme="minorHAnsi"/>
          <w:color w:val="000000"/>
        </w:rPr>
        <w:t>. zmianami), wymaganiom specyfikacji istotnych warunków zamówienia, specyfikacji technicznej wykonania i odbioru robót oraz dokumentacji</w:t>
      </w:r>
      <w:r w:rsidRPr="00AF2ECF">
        <w:rPr>
          <w:rFonts w:asciiTheme="minorHAnsi" w:hAnsiTheme="minorHAnsi"/>
          <w:b/>
          <w:color w:val="000000"/>
        </w:rPr>
        <w:t xml:space="preserve"> .</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zobowiązany jest co najmniej na 5 dni przed zaplanowanym wykorzystaniem jakichkolwiek materiałów przeznaczonych do robót przedstawić Zamawiającemu do zatwierdzenia szczegółowe informacje dotyczące proponowanego źródła wytwarzania, zamawiania lub wydobywania tych materiałów jak również odpowiednie świadectwa badań laboratoryjnych oraz próbki materiałów.</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Na każde żądanie Zamawiającego Wykonawca zobowiązany jest okazać w stosunku do wskazanych materiałów lub każdej ich części (partii) certyfikat na znak bezpieczeństwa, deklarację zgodności lub certyfikat zgodności z Polską Normą lub aprobatą techniczną.</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rPr>
      </w:pPr>
      <w:r w:rsidRPr="00AF2ECF">
        <w:rPr>
          <w:rFonts w:asciiTheme="minorHAnsi" w:hAnsiTheme="minorHAnsi"/>
        </w:rPr>
        <w:t>Na każde żądanie Zamawiającego Wykonawca zobowiązany jest okazać w stosunku do wskazanych materiałów lub każdej ich części (partii) dowody zakupu materiału ( WZ, faktura i tym podobne dokumenty potwierdzające zakup i ilości użytego danego materiału).</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Badania, o których mowa w ust. 4 będą realizowane przez Wykonawcę na własny koszt.</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Jeżeli Zamawiający zażąda badań, które nie były przewidziane niniejszą umową, to Wykonawca obowiązany jest przeprowadzić te badania.</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t>Jeżeli w rezultacie przeprowadzenia tych badań okaże się, że zastosowane materiały bądź wykonanie robót jest niezgodne z umową, to koszty badań dodatkowych obciążają Wykonawcę, zaś gdy wyniki badań wykażą, że materiały bądź wykonanie robót są zgodne z umową, to koszty tych badań obciążają Zamawiającego.</w:t>
      </w:r>
    </w:p>
    <w:p w:rsidR="00AF2ECF" w:rsidRPr="00AF2ECF" w:rsidRDefault="00AF2ECF" w:rsidP="00AF2ECF">
      <w:pPr>
        <w:pStyle w:val="Akapitzlist"/>
        <w:numPr>
          <w:ilvl w:val="0"/>
          <w:numId w:val="21"/>
        </w:numPr>
        <w:autoSpaceDE w:val="0"/>
        <w:spacing w:after="0" w:line="240" w:lineRule="auto"/>
        <w:ind w:left="426"/>
        <w:jc w:val="both"/>
        <w:rPr>
          <w:rFonts w:asciiTheme="minorHAnsi" w:hAnsiTheme="minorHAnsi"/>
          <w:color w:val="000000"/>
        </w:rPr>
      </w:pPr>
      <w:r w:rsidRPr="00AF2ECF">
        <w:rPr>
          <w:rFonts w:asciiTheme="minorHAnsi" w:hAnsiTheme="minorHAnsi"/>
          <w:color w:val="000000"/>
        </w:rPr>
        <w:lastRenderedPageBreak/>
        <w:t>Wykonawca zobowiązany jest stosować materiały w gatunku I oraz posiadać dla nich wymagane prawem świadectwa, atesty i certyfikaty.</w:t>
      </w:r>
    </w:p>
    <w:p w:rsidR="00F539D4" w:rsidRPr="00AF2ECF" w:rsidRDefault="00F539D4" w:rsidP="00AF2ECF">
      <w:pPr>
        <w:spacing w:after="0" w:line="240" w:lineRule="auto"/>
        <w:contextualSpacing/>
        <w:rPr>
          <w:rFonts w:asciiTheme="minorHAnsi" w:hAnsiTheme="minorHAnsi"/>
        </w:rPr>
      </w:pPr>
    </w:p>
    <w:p w:rsidR="00F539D4" w:rsidRPr="00AF2ECF" w:rsidRDefault="00AF2ECF" w:rsidP="00AF2ECF">
      <w:pPr>
        <w:spacing w:after="0" w:line="240" w:lineRule="auto"/>
        <w:contextualSpacing/>
        <w:jc w:val="center"/>
        <w:rPr>
          <w:rFonts w:asciiTheme="minorHAnsi" w:hAnsiTheme="minorHAnsi"/>
          <w:b/>
        </w:rPr>
      </w:pPr>
      <w:r w:rsidRPr="00AF2ECF">
        <w:rPr>
          <w:rFonts w:asciiTheme="minorHAnsi" w:hAnsiTheme="minorHAnsi"/>
          <w:b/>
        </w:rPr>
        <w:t xml:space="preserve">§ </w:t>
      </w:r>
      <w:r w:rsidR="00F70C36">
        <w:rPr>
          <w:rFonts w:asciiTheme="minorHAnsi" w:hAnsiTheme="minorHAnsi"/>
          <w:b/>
        </w:rPr>
        <w:t>8</w:t>
      </w:r>
      <w:r w:rsidR="00F539D4" w:rsidRPr="00AF2ECF">
        <w:rPr>
          <w:rFonts w:asciiTheme="minorHAnsi" w:hAnsiTheme="minorHAnsi"/>
          <w:b/>
        </w:rPr>
        <w:t>.</w:t>
      </w:r>
    </w:p>
    <w:p w:rsidR="00F539D4" w:rsidRPr="007B4C15" w:rsidRDefault="00F539D4" w:rsidP="00AF2ECF">
      <w:pPr>
        <w:pStyle w:val="Akapitzlist"/>
        <w:numPr>
          <w:ilvl w:val="0"/>
          <w:numId w:val="3"/>
        </w:numPr>
        <w:spacing w:after="0" w:line="240" w:lineRule="auto"/>
        <w:jc w:val="both"/>
        <w:rPr>
          <w:rFonts w:asciiTheme="minorHAnsi" w:hAnsiTheme="minorHAnsi"/>
        </w:rPr>
      </w:pPr>
      <w:r w:rsidRPr="007B4C15">
        <w:rPr>
          <w:rFonts w:asciiTheme="minorHAnsi" w:hAnsiTheme="minorHAnsi"/>
        </w:rPr>
        <w:t>Ustala się wynagrodzenie za całkowite wykonanie czynności będących przedmiotem niniejszej umowy w kwocie ryczałtowej …………</w:t>
      </w:r>
      <w:r w:rsidRPr="007B4C15">
        <w:rPr>
          <w:rFonts w:asciiTheme="minorHAnsi" w:hAnsiTheme="minorHAnsi"/>
          <w:b/>
        </w:rPr>
        <w:t>……….</w:t>
      </w:r>
      <w:r w:rsidRPr="007B4C15">
        <w:rPr>
          <w:rFonts w:asciiTheme="minorHAnsi" w:hAnsiTheme="minorHAnsi"/>
          <w:b/>
          <w:bCs/>
        </w:rPr>
        <w:t xml:space="preserve"> zł </w:t>
      </w:r>
      <w:r w:rsidRPr="007B4C15">
        <w:rPr>
          <w:rFonts w:asciiTheme="minorHAnsi" w:hAnsiTheme="minorHAnsi"/>
        </w:rPr>
        <w:t xml:space="preserve">brutto. </w:t>
      </w:r>
    </w:p>
    <w:p w:rsidR="00F539D4" w:rsidRPr="007B4C15" w:rsidRDefault="00F539D4" w:rsidP="00AF2ECF">
      <w:pPr>
        <w:pStyle w:val="Akapitzlist"/>
        <w:numPr>
          <w:ilvl w:val="0"/>
          <w:numId w:val="3"/>
        </w:numPr>
        <w:spacing w:after="0" w:line="240" w:lineRule="auto"/>
        <w:jc w:val="both"/>
        <w:rPr>
          <w:rFonts w:asciiTheme="minorHAnsi" w:hAnsiTheme="minorHAnsi"/>
        </w:rPr>
      </w:pPr>
      <w:r w:rsidRPr="007B4C15">
        <w:rPr>
          <w:rFonts w:asciiTheme="minorHAnsi" w:hAnsiTheme="minorHAnsi"/>
        </w:rPr>
        <w:t xml:space="preserve">Wynagrodzenie zostanie wypłacone Wykonawcy na podstawie prawidłowo wystawionej faktury vat, </w:t>
      </w:r>
      <w:r w:rsidR="007B4C15" w:rsidRPr="007B4C15">
        <w:rPr>
          <w:rFonts w:asciiTheme="minorHAnsi" w:hAnsiTheme="minorHAnsi"/>
          <w:color w:val="000000"/>
        </w:rPr>
        <w:t>wystawionej w oparciu o protokół odbioru końcowego</w:t>
      </w:r>
      <w:r w:rsidR="007B4C15" w:rsidRPr="007B4C15">
        <w:rPr>
          <w:rFonts w:asciiTheme="minorHAnsi" w:hAnsiTheme="minorHAnsi"/>
        </w:rPr>
        <w:t xml:space="preserve"> </w:t>
      </w:r>
      <w:r w:rsidRPr="007B4C15">
        <w:rPr>
          <w:rFonts w:asciiTheme="minorHAnsi" w:hAnsiTheme="minorHAnsi"/>
        </w:rPr>
        <w:t>na wskazane przez niego konto przelewem, w terminie 14 dni od otrzymania faktury przez Zamawiającego.</w:t>
      </w:r>
    </w:p>
    <w:p w:rsidR="007B4C15" w:rsidRPr="007B4C15" w:rsidRDefault="007B4C15" w:rsidP="007B4C15">
      <w:pPr>
        <w:pStyle w:val="Akapitzlist"/>
        <w:numPr>
          <w:ilvl w:val="0"/>
          <w:numId w:val="3"/>
        </w:numPr>
        <w:autoSpaceDE w:val="0"/>
        <w:jc w:val="both"/>
        <w:rPr>
          <w:rFonts w:asciiTheme="minorHAnsi" w:hAnsiTheme="minorHAnsi"/>
          <w:color w:val="000000"/>
        </w:rPr>
      </w:pPr>
      <w:r w:rsidRPr="007B4C15">
        <w:rPr>
          <w:rFonts w:asciiTheme="minorHAnsi" w:hAnsiTheme="minorHAnsi"/>
          <w:color w:val="000000"/>
        </w:rPr>
        <w:t>W przypadku powierzenia wykonania części robót podwykonawcom lub dalszym podwykonawcom wraz z fakturą Wykonawca przedstawi pisemny wykaz podwykonawców z kwotowym i rzeczowym ich udziałem oraz dowody zapłaty wymagalnego wynagrodzenia podwykonawcom i dalszym podwykonawcom w zakresie wszelkich zobowiązań wynikających z udziału podwykonawcy i dalszego podwykonawcy w realizacji robót objętych fakturą.</w:t>
      </w:r>
    </w:p>
    <w:p w:rsidR="00F539D4" w:rsidRPr="007B4C15" w:rsidRDefault="00F539D4" w:rsidP="00AF2ECF">
      <w:pPr>
        <w:pStyle w:val="Akapitzlist"/>
        <w:spacing w:after="0" w:line="240" w:lineRule="auto"/>
        <w:jc w:val="both"/>
        <w:rPr>
          <w:rFonts w:asciiTheme="minorHAnsi" w:hAnsiTheme="minorHAnsi"/>
          <w:b/>
        </w:rPr>
      </w:pPr>
    </w:p>
    <w:p w:rsidR="00F539D4" w:rsidRPr="007B4C15" w:rsidRDefault="007B4C15" w:rsidP="001E678B">
      <w:pPr>
        <w:pStyle w:val="Akapitzlist"/>
        <w:spacing w:after="0" w:line="240" w:lineRule="auto"/>
        <w:ind w:left="0"/>
        <w:jc w:val="center"/>
        <w:rPr>
          <w:rFonts w:asciiTheme="minorHAnsi" w:hAnsiTheme="minorHAnsi"/>
          <w:b/>
        </w:rPr>
      </w:pPr>
      <w:r w:rsidRPr="007B4C15">
        <w:rPr>
          <w:rFonts w:asciiTheme="minorHAnsi" w:hAnsiTheme="minorHAnsi"/>
          <w:b/>
        </w:rPr>
        <w:t xml:space="preserve">§ </w:t>
      </w:r>
      <w:r w:rsidR="00F70C36">
        <w:rPr>
          <w:rFonts w:asciiTheme="minorHAnsi" w:hAnsiTheme="minorHAnsi"/>
          <w:b/>
        </w:rPr>
        <w:t>9</w:t>
      </w:r>
      <w:r w:rsidRPr="007B4C15">
        <w:rPr>
          <w:rFonts w:asciiTheme="minorHAnsi" w:hAnsiTheme="minorHAnsi"/>
          <w:b/>
        </w:rPr>
        <w:t>.</w:t>
      </w:r>
    </w:p>
    <w:p w:rsidR="00F539D4" w:rsidRPr="00AF2ECF" w:rsidRDefault="00F539D4" w:rsidP="001E678B">
      <w:pPr>
        <w:pStyle w:val="Akapitzlist"/>
        <w:numPr>
          <w:ilvl w:val="0"/>
          <w:numId w:val="5"/>
        </w:numPr>
        <w:spacing w:after="0" w:line="240" w:lineRule="auto"/>
        <w:jc w:val="both"/>
        <w:rPr>
          <w:rFonts w:asciiTheme="minorHAnsi" w:hAnsiTheme="minorHAnsi"/>
        </w:rPr>
      </w:pPr>
      <w:r w:rsidRPr="00AF2ECF">
        <w:rPr>
          <w:rFonts w:asciiTheme="minorHAnsi" w:hAnsiTheme="minorHAnsi"/>
        </w:rPr>
        <w:t>Ewentualne roboty dodatkowe lub zamienne mogą być dokonane wyłącznie na podstawie  odrębnego pisemnego zlecenia Zamawiającego i rozliczane będą kosztorysem ofertowym zaakceptowanym przez Zamawiającego.</w:t>
      </w:r>
    </w:p>
    <w:p w:rsidR="00F539D4" w:rsidRPr="00AF2ECF" w:rsidRDefault="00F539D4" w:rsidP="001E678B">
      <w:pPr>
        <w:pStyle w:val="Akapitzlist"/>
        <w:numPr>
          <w:ilvl w:val="0"/>
          <w:numId w:val="5"/>
        </w:numPr>
        <w:spacing w:after="0" w:line="240" w:lineRule="auto"/>
        <w:jc w:val="both"/>
        <w:rPr>
          <w:rFonts w:asciiTheme="minorHAnsi" w:hAnsiTheme="minorHAnsi"/>
        </w:rPr>
      </w:pPr>
      <w:r w:rsidRPr="00AF2ECF">
        <w:rPr>
          <w:rFonts w:asciiTheme="minorHAnsi" w:hAnsiTheme="minorHAnsi"/>
        </w:rPr>
        <w:t xml:space="preserve">Niezbędnym warunkiem wykonania robót dodatkowych jest sporządzenie protokołu konieczności zatwierdzonego do realizacji przez Zamawiającego. </w:t>
      </w:r>
    </w:p>
    <w:p w:rsidR="00F539D4" w:rsidRPr="00AF2ECF" w:rsidRDefault="00F539D4" w:rsidP="001E678B">
      <w:pPr>
        <w:pStyle w:val="Akapitzlist"/>
        <w:numPr>
          <w:ilvl w:val="0"/>
          <w:numId w:val="5"/>
        </w:numPr>
        <w:spacing w:after="0" w:line="240" w:lineRule="auto"/>
        <w:jc w:val="both"/>
        <w:rPr>
          <w:rFonts w:asciiTheme="minorHAnsi" w:hAnsiTheme="minorHAnsi"/>
        </w:rPr>
      </w:pPr>
      <w:r w:rsidRPr="00AF2ECF">
        <w:rPr>
          <w:rFonts w:asciiTheme="minorHAnsi" w:hAnsiTheme="minorHAnsi"/>
        </w:rPr>
        <w:t xml:space="preserve">Jeżeli zakres robót dodatkowych uniemożliwi zakończenie całości prac w określonym w § 4 terminie, wówczas Zamawiający przedłuży termin zakończenia prac lub dokona odbioru wykonanych prac bez robót dodatkowych, a strony ustalą odrębny termin wykonania i odbioru robót.   </w:t>
      </w:r>
    </w:p>
    <w:p w:rsidR="00F539D4" w:rsidRPr="00AF2ECF" w:rsidRDefault="00F539D4" w:rsidP="001E678B">
      <w:pPr>
        <w:spacing w:after="0" w:line="240" w:lineRule="auto"/>
        <w:contextualSpacing/>
        <w:jc w:val="center"/>
        <w:rPr>
          <w:rFonts w:asciiTheme="minorHAnsi" w:hAnsiTheme="minorHAnsi"/>
        </w:rPr>
      </w:pPr>
    </w:p>
    <w:p w:rsidR="00F539D4" w:rsidRPr="001E678B" w:rsidRDefault="007B4C15" w:rsidP="001E678B">
      <w:pPr>
        <w:spacing w:after="0" w:line="240" w:lineRule="auto"/>
        <w:contextualSpacing/>
        <w:jc w:val="center"/>
        <w:rPr>
          <w:rFonts w:asciiTheme="minorHAnsi" w:hAnsiTheme="minorHAnsi"/>
          <w:b/>
        </w:rPr>
      </w:pPr>
      <w:r w:rsidRPr="001E678B">
        <w:rPr>
          <w:rFonts w:asciiTheme="minorHAnsi" w:hAnsiTheme="minorHAnsi"/>
          <w:b/>
        </w:rPr>
        <w:t xml:space="preserve">§ </w:t>
      </w:r>
      <w:r w:rsidR="00F70C36">
        <w:rPr>
          <w:rFonts w:asciiTheme="minorHAnsi" w:hAnsiTheme="minorHAnsi"/>
          <w:b/>
        </w:rPr>
        <w:t>10</w:t>
      </w:r>
      <w:r w:rsidR="00F539D4" w:rsidRPr="001E678B">
        <w:rPr>
          <w:rFonts w:asciiTheme="minorHAnsi" w:hAnsiTheme="minorHAnsi"/>
          <w:b/>
        </w:rPr>
        <w:t>.</w:t>
      </w:r>
    </w:p>
    <w:p w:rsidR="00F539D4" w:rsidRPr="001E678B" w:rsidRDefault="00F539D4" w:rsidP="001E678B">
      <w:pPr>
        <w:pStyle w:val="Akapitzlist"/>
        <w:numPr>
          <w:ilvl w:val="0"/>
          <w:numId w:val="31"/>
        </w:numPr>
        <w:autoSpaceDE w:val="0"/>
        <w:autoSpaceDN w:val="0"/>
        <w:adjustRightInd w:val="0"/>
        <w:spacing w:after="0" w:line="240" w:lineRule="auto"/>
        <w:ind w:left="426"/>
        <w:jc w:val="both"/>
        <w:rPr>
          <w:rFonts w:asciiTheme="minorHAnsi" w:hAnsiTheme="minorHAnsi"/>
        </w:rPr>
      </w:pPr>
      <w:r w:rsidRPr="001E678B">
        <w:rPr>
          <w:rFonts w:asciiTheme="minorHAnsi" w:hAnsiTheme="minorHAnsi"/>
        </w:rPr>
        <w:t>Wykonawca przyjmuje na siebie następujące obowiązki szczegółowe:</w:t>
      </w:r>
    </w:p>
    <w:p w:rsidR="00F539D4" w:rsidRPr="001E678B" w:rsidRDefault="00F539D4" w:rsidP="001E678B">
      <w:pPr>
        <w:numPr>
          <w:ilvl w:val="0"/>
          <w:numId w:val="6"/>
        </w:numPr>
        <w:autoSpaceDE w:val="0"/>
        <w:autoSpaceDN w:val="0"/>
        <w:adjustRightInd w:val="0"/>
        <w:spacing w:after="0" w:line="240" w:lineRule="auto"/>
        <w:contextualSpacing/>
        <w:jc w:val="both"/>
        <w:rPr>
          <w:rFonts w:asciiTheme="minorHAnsi" w:hAnsiTheme="minorHAnsi"/>
        </w:rPr>
      </w:pPr>
      <w:r w:rsidRPr="001E678B">
        <w:rPr>
          <w:rFonts w:asciiTheme="minorHAnsi" w:hAnsiTheme="minorHAnsi"/>
        </w:rPr>
        <w:t>informowania Zamawiającego o konieczności wykonania robót dodatkowych i zamiennych, po stwierdzeniu konieczności ich wykonania,</w:t>
      </w:r>
    </w:p>
    <w:p w:rsidR="00F539D4" w:rsidRPr="001E678B" w:rsidRDefault="00F539D4" w:rsidP="001E678B">
      <w:pPr>
        <w:numPr>
          <w:ilvl w:val="0"/>
          <w:numId w:val="6"/>
        </w:numPr>
        <w:autoSpaceDE w:val="0"/>
        <w:autoSpaceDN w:val="0"/>
        <w:adjustRightInd w:val="0"/>
        <w:spacing w:after="0" w:line="240" w:lineRule="auto"/>
        <w:contextualSpacing/>
        <w:jc w:val="both"/>
        <w:rPr>
          <w:rFonts w:asciiTheme="minorHAnsi" w:hAnsiTheme="minorHAnsi"/>
        </w:rPr>
      </w:pPr>
      <w:r w:rsidRPr="001E678B">
        <w:rPr>
          <w:rFonts w:asciiTheme="minorHAnsi" w:hAnsiTheme="minorHAnsi"/>
        </w:rPr>
        <w:t>informowania Inspektora Nadzoru o terminie odbioru robót zanikających lub ulegających zakryciu. Jeżeli Wykonawca nie poinformuje o tych faktach: będzie zobowiązany do odkrycia robót lub wykonania otworów niezbędnych do zbadania robót, a następnie przywrócenia do stanu pierwotnego, w przypadku zniszczenia lub uszkodzenia instalacji, urządzeń technicznych - naprawienia ich lub doprowadzenia do stanu poprzedniego.</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Wykonawca wnosi zabezpieczenie należytego wykonania umowy na rzecz Zamawiającego.</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 xml:space="preserve"> Wysokość zabezpieczenia wynosi </w:t>
      </w:r>
      <w:r w:rsidRPr="001E678B">
        <w:rPr>
          <w:rFonts w:asciiTheme="minorHAnsi" w:hAnsiTheme="minorHAnsi"/>
          <w:b/>
          <w:color w:val="000000"/>
        </w:rPr>
        <w:t xml:space="preserve">5%  </w:t>
      </w:r>
      <w:r w:rsidRPr="001E678B">
        <w:rPr>
          <w:rFonts w:asciiTheme="minorHAnsi" w:hAnsiTheme="minorHAnsi"/>
          <w:color w:val="000000"/>
        </w:rPr>
        <w:t xml:space="preserve">ceny całkowitej podanej w ofercie, </w:t>
      </w:r>
      <w:r w:rsidRPr="001E678B">
        <w:rPr>
          <w:rFonts w:asciiTheme="minorHAnsi" w:hAnsiTheme="minorHAnsi"/>
        </w:rPr>
        <w:t xml:space="preserve">co stanowi kwotę </w:t>
      </w:r>
      <w:r w:rsidR="00F70C36">
        <w:rPr>
          <w:rFonts w:asciiTheme="minorHAnsi" w:hAnsiTheme="minorHAnsi"/>
        </w:rPr>
        <w:t>………..</w:t>
      </w:r>
      <w:r w:rsidRPr="001E678B">
        <w:rPr>
          <w:rFonts w:asciiTheme="minorHAnsi" w:hAnsiTheme="minorHAnsi"/>
          <w:b/>
          <w:color w:val="FFFFFF"/>
        </w:rPr>
        <w:t>1</w:t>
      </w:r>
      <w:r w:rsidRPr="001E678B">
        <w:rPr>
          <w:rFonts w:asciiTheme="minorHAnsi" w:hAnsiTheme="minorHAnsi"/>
          <w:b/>
        </w:rPr>
        <w:t xml:space="preserve"> zł </w:t>
      </w:r>
      <w:r w:rsidRPr="001E678B">
        <w:rPr>
          <w:rFonts w:asciiTheme="minorHAnsi" w:hAnsiTheme="minorHAnsi"/>
        </w:rPr>
        <w:t xml:space="preserve">(słownie złotych : </w:t>
      </w:r>
      <w:proofErr w:type="spellStart"/>
      <w:r w:rsidRPr="001E678B">
        <w:rPr>
          <w:rFonts w:asciiTheme="minorHAnsi" w:hAnsiTheme="minorHAnsi"/>
          <w:color w:val="FFFFFF"/>
        </w:rPr>
        <w:t>sze</w:t>
      </w:r>
      <w:proofErr w:type="spellEnd"/>
      <w:r w:rsidRPr="001E678B">
        <w:rPr>
          <w:rFonts w:asciiTheme="minorHAnsi" w:hAnsiTheme="minorHAnsi"/>
          <w:color w:val="FFFFFF"/>
        </w:rPr>
        <w:t>)</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Zabezpieczenie wniesione jest w formie przewidzianej w ustawie.</w:t>
      </w:r>
      <w:r w:rsidRPr="001E678B">
        <w:rPr>
          <w:rFonts w:asciiTheme="minorHAnsi" w:hAnsiTheme="minorHAnsi"/>
          <w:color w:val="FFFFFF"/>
        </w:rPr>
        <w:t xml:space="preserve"> </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rPr>
        <w:t>Wykonawca zobowiązany jest do wniesienia zabezpieczenia najpóźniej z dniem podpisania umowy.</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Zamawiający z zastrzeżeniem pkt. 7 zwróci zabezpieczenie w terminie 30 dni od dnia odbioru końcowego.</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Kwota pozostawiona na zabezpieczenie roszczeń z tytułu rękojmi za wady  wynosi 30 % wysokości zabezpieczenia.</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Kwotę, o której mowa w pkt. 7 Zamawiający zwróci nie później niż 15 dni po upływie okresu rękojmi za wady .</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s="TimesNewRomanPSMT"/>
        </w:rPr>
        <w:t>Zwrot kwoty z tytułu zabezpieczenia należytego wykonania umowy nastąpi wraz z odsetkami wynikającymi z umowy rachunku bankowego, na którym było ono przechowywane, z pomniejszeniem o koszty prowadzenia rachunku i prowizji bankowej za przelew pieniędzy na rachunek Wykonawcy.</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olor w:val="000000"/>
        </w:rPr>
        <w:t>Zabezpieczenie wnoszone w formie gwarancji  ubezpieczeniowej winno być dokonane pisemnie, bezwarunkowo</w:t>
      </w:r>
      <w:r w:rsidRPr="001E678B">
        <w:rPr>
          <w:rFonts w:asciiTheme="minorHAnsi" w:hAnsiTheme="minorHAnsi"/>
          <w:b/>
          <w:color w:val="000000"/>
        </w:rPr>
        <w:t>.</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s="TimesNewRomanPSMT"/>
        </w:rPr>
        <w:lastRenderedPageBreak/>
        <w:t>Jeżeli Wykonawca wykona we właściwych terminach swoje zobowiązania z tytułu rękojmi, to w takim przypadku kwota pozostawiona na zabezpieczenie roszczeń z tytułu rękojmi za wady nie zostanie wykorzystana przez Zamawiającego i zostanie zwrócona Wykonawcy wraz z odsetkami, które przyrosły do tej kwoty nie później niż w 15 dniu po upływie okresu rękojmi za wady.</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s="TimesNewRomanPSMT"/>
        </w:rPr>
        <w:t>Jeżeli Wykonawca nie wykonał swoich zobowiązań z tytułu rękojmi to wady robót powstałe w tym okresie usunie Zamawiający w zastępstwie i na koszt Wykonawcy,  wykorzystując na ten cel kwotę zabezpieczenia należytego wykonania umowy  a odsetki narosłe od kwoty tego zabezpieczenia będą się należały Zamawiającemu wraz z kwotą kapitałową (czyli kwota zabezpieczenia należytego wykonania umowy).</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s="TimesNewRomanPSMT"/>
        </w:rPr>
        <w:t>W przypadku przedłużenia terminu realizacji umowy, Wykonawca zobowiązuje się przedłużyć czas obowiązywania zabezpieczenia należytego wykonania umowy tak aby obejmowało także przedłużenie terminu realizacji umowy z zachowaniem ciągłości zabezpieczenia.</w:t>
      </w:r>
    </w:p>
    <w:p w:rsidR="001E678B" w:rsidRPr="001E678B" w:rsidRDefault="001E678B" w:rsidP="001E678B">
      <w:pPr>
        <w:pStyle w:val="Akapitzlist"/>
        <w:numPr>
          <w:ilvl w:val="0"/>
          <w:numId w:val="31"/>
        </w:numPr>
        <w:autoSpaceDE w:val="0"/>
        <w:spacing w:after="0" w:line="240" w:lineRule="auto"/>
        <w:ind w:left="426"/>
        <w:jc w:val="both"/>
        <w:rPr>
          <w:rFonts w:asciiTheme="minorHAnsi" w:hAnsiTheme="minorHAnsi"/>
          <w:color w:val="000000"/>
        </w:rPr>
      </w:pPr>
      <w:r w:rsidRPr="001E678B">
        <w:rPr>
          <w:rFonts w:asciiTheme="minorHAnsi" w:hAnsiTheme="minorHAnsi" w:cs="TimesNewRomanPSMT"/>
        </w:rPr>
        <w:t xml:space="preserve">Wykonawca zobowiązuje się do przedłużenia lub wniesienia nowego zabezpieczenia w sytuacji określonej  w art. 150 ust. 7 </w:t>
      </w:r>
      <w:proofErr w:type="spellStart"/>
      <w:r w:rsidRPr="001E678B">
        <w:rPr>
          <w:rFonts w:asciiTheme="minorHAnsi" w:hAnsiTheme="minorHAnsi" w:cs="TimesNewRomanPSMT"/>
        </w:rPr>
        <w:t>uPZP</w:t>
      </w:r>
      <w:proofErr w:type="spellEnd"/>
      <w:r w:rsidRPr="001E678B">
        <w:rPr>
          <w:rFonts w:asciiTheme="minorHAnsi" w:hAnsiTheme="minorHAnsi" w:cs="TimesNewRomanPSMT"/>
        </w:rPr>
        <w:t xml:space="preserve"> nie później niż trzy (3) miesiące przed upływem terminu dotychczasowego zabezpieczenia wniesionego w innej formie niż w pieniądzu.</w:t>
      </w:r>
    </w:p>
    <w:p w:rsidR="00F539D4" w:rsidRPr="007B4C15" w:rsidRDefault="007B4C15" w:rsidP="001E678B">
      <w:pPr>
        <w:autoSpaceDE w:val="0"/>
        <w:autoSpaceDN w:val="0"/>
        <w:adjustRightInd w:val="0"/>
        <w:spacing w:after="0" w:line="240" w:lineRule="auto"/>
        <w:contextualSpacing/>
        <w:jc w:val="center"/>
        <w:rPr>
          <w:rFonts w:asciiTheme="minorHAnsi" w:hAnsiTheme="minorHAnsi"/>
          <w:b/>
        </w:rPr>
      </w:pPr>
      <w:r w:rsidRPr="007B4C15">
        <w:rPr>
          <w:rFonts w:asciiTheme="minorHAnsi" w:hAnsiTheme="minorHAnsi"/>
          <w:b/>
        </w:rPr>
        <w:t>§ 1</w:t>
      </w:r>
      <w:r w:rsidR="00F70C36">
        <w:rPr>
          <w:rFonts w:asciiTheme="minorHAnsi" w:hAnsiTheme="minorHAnsi"/>
          <w:b/>
        </w:rPr>
        <w:t>1</w:t>
      </w:r>
      <w:r w:rsidR="00F539D4" w:rsidRPr="007B4C15">
        <w:rPr>
          <w:rFonts w:asciiTheme="minorHAnsi" w:hAnsiTheme="minorHAnsi"/>
          <w:b/>
        </w:rPr>
        <w:t>.</w:t>
      </w:r>
    </w:p>
    <w:p w:rsidR="00F539D4" w:rsidRPr="00AF2ECF" w:rsidRDefault="00F539D4" w:rsidP="001E678B">
      <w:pPr>
        <w:numPr>
          <w:ilvl w:val="0"/>
          <w:numId w:val="8"/>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Zamawiający jest zobowiązany do sprawdzania robót i powiadamiania Wykonawcy o wykrytych wadach. Sprawdzanie jakości robót przez Zmawiającego nie ma wpływu na odpowiedzialność wykonawcy z tytułu ujawnionych w późniejszym terminie wad. O wykrytych wadach w robotach Zamawiający powiadamia Wykonawcę na piśmie niezwłocznie po  ich ujawnienia.</w:t>
      </w:r>
    </w:p>
    <w:p w:rsidR="00F539D4" w:rsidRPr="00AF2ECF" w:rsidRDefault="00F539D4" w:rsidP="001E678B">
      <w:pPr>
        <w:numPr>
          <w:ilvl w:val="0"/>
          <w:numId w:val="8"/>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Zgłoszone wady winny być usunięte niezwłocznie przez Wykonawcę.</w:t>
      </w:r>
    </w:p>
    <w:p w:rsidR="00F539D4" w:rsidRPr="00AF2ECF" w:rsidRDefault="00F539D4" w:rsidP="001E678B">
      <w:pPr>
        <w:numPr>
          <w:ilvl w:val="0"/>
          <w:numId w:val="8"/>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Jeżeli Wykonawca wykonuje przedmiot umowy w sposób wadliwy albo sprzeczny z umową, Zamawiający może wezwać go do zmiany sposobu wykonania i wyznaczyć mu w tym celu odpowiedni termin. Po bezskutecznym upływie wyznaczonego terminu Zamawiający może powierzyć poprawienie lub dalsze wykonanie przedmiotu umowy innej osobie na koszt Wykonawcy.</w:t>
      </w:r>
    </w:p>
    <w:p w:rsidR="00F539D4" w:rsidRPr="007B4C15" w:rsidRDefault="007B4C15" w:rsidP="00AF2ECF">
      <w:pPr>
        <w:autoSpaceDE w:val="0"/>
        <w:autoSpaceDN w:val="0"/>
        <w:adjustRightInd w:val="0"/>
        <w:spacing w:after="0" w:line="240" w:lineRule="auto"/>
        <w:contextualSpacing/>
        <w:jc w:val="center"/>
        <w:rPr>
          <w:rFonts w:asciiTheme="minorHAnsi" w:hAnsiTheme="minorHAnsi"/>
          <w:b/>
        </w:rPr>
      </w:pPr>
      <w:r w:rsidRPr="007B4C15">
        <w:rPr>
          <w:rFonts w:asciiTheme="minorHAnsi" w:hAnsiTheme="minorHAnsi"/>
          <w:b/>
        </w:rPr>
        <w:t>§ 1</w:t>
      </w:r>
      <w:r w:rsidR="00F70C36">
        <w:rPr>
          <w:rFonts w:asciiTheme="minorHAnsi" w:hAnsiTheme="minorHAnsi"/>
          <w:b/>
        </w:rPr>
        <w:t>2</w:t>
      </w:r>
      <w:r w:rsidR="00F539D4" w:rsidRPr="007B4C15">
        <w:rPr>
          <w:rFonts w:asciiTheme="minorHAnsi" w:hAnsiTheme="minorHAnsi"/>
          <w:b/>
        </w:rPr>
        <w:t>.</w:t>
      </w:r>
    </w:p>
    <w:p w:rsidR="00F539D4" w:rsidRPr="00AF2ECF" w:rsidRDefault="00F539D4" w:rsidP="00AF2ECF">
      <w:pPr>
        <w:numPr>
          <w:ilvl w:val="0"/>
          <w:numId w:val="9"/>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 xml:space="preserve">Wykonawca gwarantuje wykonanie robót jakościowo dobrze, zgodnie ze sztuką budowlaną, normami technicznymi i innymi warunkami umowy </w:t>
      </w:r>
    </w:p>
    <w:p w:rsidR="00F539D4" w:rsidRPr="00AF2ECF" w:rsidRDefault="00F539D4" w:rsidP="00AF2ECF">
      <w:pPr>
        <w:numPr>
          <w:ilvl w:val="0"/>
          <w:numId w:val="9"/>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Wykonawca jest odpowiedzialny względem Zamawiającego z tytułu rękojmi za wady fizyczne robót objętych umową, stwierdzone w toku czynności odbioru końcowego i powstałe w okresie trwania rękojmi, który wynosi……………………..</w:t>
      </w:r>
    </w:p>
    <w:p w:rsidR="00F539D4" w:rsidRPr="00AF2ECF" w:rsidRDefault="00F539D4" w:rsidP="00AF2ECF">
      <w:pPr>
        <w:numPr>
          <w:ilvl w:val="0"/>
          <w:numId w:val="9"/>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 xml:space="preserve">Ponadto Wykonawca udziela Zamawiającemu gwarancji na przedmiot niniejszej umowy  na okres </w:t>
      </w:r>
      <w:r w:rsidRPr="00AF2ECF">
        <w:rPr>
          <w:rFonts w:asciiTheme="minorHAnsi" w:hAnsiTheme="minorHAnsi"/>
          <w:b/>
        </w:rPr>
        <w:t>……….</w:t>
      </w:r>
      <w:r w:rsidRPr="00AF2ECF">
        <w:rPr>
          <w:rFonts w:asciiTheme="minorHAnsi" w:hAnsiTheme="minorHAnsi"/>
        </w:rPr>
        <w:t xml:space="preserve"> miesięcy w zakresie robót budowlanych</w:t>
      </w:r>
      <w:r w:rsidR="00C80430">
        <w:rPr>
          <w:rFonts w:asciiTheme="minorHAnsi" w:hAnsiTheme="minorHAnsi"/>
        </w:rPr>
        <w:t xml:space="preserve"> oraz </w:t>
      </w:r>
      <w:r w:rsidR="00283158">
        <w:rPr>
          <w:rFonts w:asciiTheme="minorHAnsi" w:hAnsiTheme="minorHAnsi"/>
        </w:rPr>
        <w:t>użytych materiałów</w:t>
      </w:r>
      <w:r w:rsidRPr="00AF2ECF">
        <w:rPr>
          <w:rFonts w:asciiTheme="minorHAnsi" w:hAnsiTheme="minorHAnsi"/>
        </w:rPr>
        <w:t xml:space="preserve">. Okres ten jest liczony od dnia podpisania bez zastrzeżeń protokołu odbioru końcowego robót, a w przypadku stwierdzenia usterek, od dnia podpisania protokołu odbioru końcowego robót zawierającego potwierdzenie usunięcia usterek. </w:t>
      </w:r>
    </w:p>
    <w:p w:rsidR="00F539D4" w:rsidRPr="00AF2ECF" w:rsidRDefault="00F539D4" w:rsidP="00AF2ECF">
      <w:pPr>
        <w:numPr>
          <w:ilvl w:val="0"/>
          <w:numId w:val="9"/>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W okresie gwarancji Wykonawca ma obowiązek bezpłatnego usunięcia wszelkich wad i usterek, jakie wystąpią w przedmiocie umowy, w terminie nie dłuższym n</w:t>
      </w:r>
      <w:bookmarkStart w:id="0" w:name="_GoBack"/>
      <w:bookmarkEnd w:id="0"/>
      <w:r w:rsidRPr="00AF2ECF">
        <w:rPr>
          <w:rFonts w:asciiTheme="minorHAnsi" w:hAnsiTheme="minorHAnsi"/>
        </w:rPr>
        <w:t>iż 14 dni liczonych od dnia ich zgłoszenia.</w:t>
      </w:r>
    </w:p>
    <w:p w:rsidR="00F539D4" w:rsidRPr="00AF2ECF" w:rsidRDefault="00F539D4" w:rsidP="00AF2ECF">
      <w:pPr>
        <w:numPr>
          <w:ilvl w:val="0"/>
          <w:numId w:val="9"/>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 xml:space="preserve">   Gwarancją nie są objęte:</w:t>
      </w:r>
    </w:p>
    <w:p w:rsidR="00F539D4" w:rsidRPr="00AF2ECF" w:rsidRDefault="00F539D4" w:rsidP="00AF2ECF">
      <w:pPr>
        <w:pStyle w:val="Bezodstpw"/>
        <w:rPr>
          <w:rFonts w:asciiTheme="minorHAnsi" w:hAnsiTheme="minorHAnsi"/>
        </w:rPr>
      </w:pPr>
      <w:r w:rsidRPr="00AF2ECF">
        <w:rPr>
          <w:rFonts w:asciiTheme="minorHAnsi" w:hAnsiTheme="minorHAnsi"/>
        </w:rPr>
        <w:t xml:space="preserve">      a.) uszkodzenia mechaniczne powstałe w skutek niewłaściwej eksploatacji.</w:t>
      </w:r>
    </w:p>
    <w:p w:rsidR="00F539D4" w:rsidRPr="00AF2ECF" w:rsidRDefault="00F539D4" w:rsidP="00AF2ECF">
      <w:pPr>
        <w:pStyle w:val="Bezodstpw"/>
        <w:rPr>
          <w:rFonts w:asciiTheme="minorHAnsi" w:hAnsiTheme="minorHAnsi"/>
        </w:rPr>
      </w:pPr>
      <w:r w:rsidRPr="00AF2ECF">
        <w:rPr>
          <w:rFonts w:asciiTheme="minorHAnsi" w:hAnsiTheme="minorHAnsi"/>
        </w:rPr>
        <w:t xml:space="preserve">      b.) uszkodzenia wynikłe na skutek przeróbek i zmian konstrukcyjnych dokonanych przez </w:t>
      </w:r>
    </w:p>
    <w:p w:rsidR="00F539D4" w:rsidRPr="00AF2ECF" w:rsidRDefault="00F539D4" w:rsidP="00AF2ECF">
      <w:pPr>
        <w:pStyle w:val="Bezodstpw"/>
        <w:rPr>
          <w:rFonts w:asciiTheme="minorHAnsi" w:hAnsiTheme="minorHAnsi"/>
        </w:rPr>
      </w:pPr>
      <w:r w:rsidRPr="00AF2ECF">
        <w:rPr>
          <w:rFonts w:asciiTheme="minorHAnsi" w:hAnsiTheme="minorHAnsi"/>
        </w:rPr>
        <w:t xml:space="preserve">          użytkownika.</w:t>
      </w:r>
    </w:p>
    <w:p w:rsidR="00F539D4" w:rsidRPr="00AF2ECF" w:rsidRDefault="00F539D4" w:rsidP="00AF2ECF">
      <w:pPr>
        <w:autoSpaceDE w:val="0"/>
        <w:autoSpaceDN w:val="0"/>
        <w:adjustRightInd w:val="0"/>
        <w:spacing w:after="0" w:line="240" w:lineRule="auto"/>
        <w:ind w:left="360"/>
        <w:contextualSpacing/>
        <w:jc w:val="both"/>
        <w:rPr>
          <w:rFonts w:asciiTheme="minorHAnsi" w:hAnsiTheme="minorHAnsi"/>
        </w:rPr>
      </w:pPr>
      <w:r w:rsidRPr="00AF2ECF">
        <w:rPr>
          <w:rFonts w:asciiTheme="minorHAnsi" w:hAnsiTheme="minorHAnsi"/>
        </w:rPr>
        <w:t xml:space="preserve">c.) uszkodzenia wynikłe na skutek działania czynników zewnętrznych tj. zalań,   </w:t>
      </w:r>
    </w:p>
    <w:p w:rsidR="00F539D4" w:rsidRPr="00AF2ECF" w:rsidRDefault="00F539D4" w:rsidP="00AF2ECF">
      <w:pPr>
        <w:autoSpaceDE w:val="0"/>
        <w:autoSpaceDN w:val="0"/>
        <w:adjustRightInd w:val="0"/>
        <w:spacing w:after="0" w:line="240" w:lineRule="auto"/>
        <w:ind w:left="360"/>
        <w:contextualSpacing/>
        <w:jc w:val="both"/>
        <w:rPr>
          <w:rFonts w:asciiTheme="minorHAnsi" w:hAnsiTheme="minorHAnsi"/>
        </w:rPr>
      </w:pPr>
      <w:r w:rsidRPr="00AF2ECF">
        <w:rPr>
          <w:rFonts w:asciiTheme="minorHAnsi" w:hAnsiTheme="minorHAnsi"/>
        </w:rPr>
        <w:t xml:space="preserve">    wyładowań atmosferycznych, przepięć w instalacji elektrycznej.</w:t>
      </w:r>
    </w:p>
    <w:p w:rsidR="00F539D4" w:rsidRPr="00AF2ECF" w:rsidRDefault="00F539D4" w:rsidP="00AF2ECF">
      <w:pPr>
        <w:pStyle w:val="Akapitzlist"/>
        <w:numPr>
          <w:ilvl w:val="0"/>
          <w:numId w:val="9"/>
        </w:numPr>
        <w:autoSpaceDE w:val="0"/>
        <w:autoSpaceDN w:val="0"/>
        <w:adjustRightInd w:val="0"/>
        <w:spacing w:after="0" w:line="240" w:lineRule="auto"/>
        <w:jc w:val="both"/>
        <w:rPr>
          <w:rFonts w:asciiTheme="minorHAnsi" w:hAnsiTheme="minorHAnsi"/>
        </w:rPr>
      </w:pPr>
      <w:r w:rsidRPr="00AF2ECF">
        <w:rPr>
          <w:rFonts w:asciiTheme="minorHAnsi" w:hAnsiTheme="minorHAnsi"/>
        </w:rPr>
        <w:t>W przypadku niewywiązania się Wykonawcy z obowiązku, o którym mowa w ust.4 Zamawiający będzie uprawniony do dokonania usunięcia  wad na koszt Wykonawcy.</w:t>
      </w:r>
    </w:p>
    <w:p w:rsidR="00F539D4" w:rsidRPr="00AF2ECF" w:rsidRDefault="00F539D4" w:rsidP="00AF2ECF">
      <w:pPr>
        <w:autoSpaceDE w:val="0"/>
        <w:autoSpaceDN w:val="0"/>
        <w:adjustRightInd w:val="0"/>
        <w:spacing w:after="0" w:line="240" w:lineRule="auto"/>
        <w:contextualSpacing/>
        <w:rPr>
          <w:rFonts w:asciiTheme="minorHAnsi" w:hAnsiTheme="minorHAnsi"/>
        </w:rPr>
      </w:pPr>
    </w:p>
    <w:p w:rsidR="007B4C15" w:rsidRPr="007B4C15" w:rsidRDefault="007B4C15" w:rsidP="007B4C15">
      <w:pPr>
        <w:autoSpaceDE w:val="0"/>
        <w:autoSpaceDN w:val="0"/>
        <w:adjustRightInd w:val="0"/>
        <w:spacing w:after="0" w:line="240" w:lineRule="auto"/>
        <w:contextualSpacing/>
        <w:jc w:val="center"/>
        <w:rPr>
          <w:rFonts w:asciiTheme="minorHAnsi" w:hAnsiTheme="minorHAnsi"/>
          <w:b/>
        </w:rPr>
      </w:pPr>
      <w:r>
        <w:rPr>
          <w:rFonts w:asciiTheme="minorHAnsi" w:hAnsiTheme="minorHAnsi"/>
          <w:b/>
        </w:rPr>
        <w:t>§ 1</w:t>
      </w:r>
      <w:r w:rsidR="00F70C36">
        <w:rPr>
          <w:rFonts w:asciiTheme="minorHAnsi" w:hAnsiTheme="minorHAnsi"/>
          <w:b/>
        </w:rPr>
        <w:t>3</w:t>
      </w:r>
      <w:r w:rsidRPr="007B4C15">
        <w:rPr>
          <w:rFonts w:asciiTheme="minorHAnsi" w:hAnsiTheme="minorHAnsi"/>
          <w:b/>
        </w:rPr>
        <w:t>.</w:t>
      </w:r>
    </w:p>
    <w:p w:rsidR="007B4C15" w:rsidRPr="007B4C15" w:rsidRDefault="007B4C15" w:rsidP="007B4C15">
      <w:pPr>
        <w:pStyle w:val="Akapitzlist"/>
        <w:numPr>
          <w:ilvl w:val="0"/>
          <w:numId w:val="24"/>
        </w:numPr>
        <w:spacing w:line="120" w:lineRule="atLeast"/>
        <w:jc w:val="both"/>
        <w:rPr>
          <w:rFonts w:asciiTheme="minorHAnsi" w:hAnsiTheme="minorHAnsi"/>
          <w:color w:val="000000"/>
        </w:rPr>
      </w:pPr>
      <w:r w:rsidRPr="007B4C15">
        <w:rPr>
          <w:rFonts w:asciiTheme="minorHAnsi" w:hAnsiTheme="minorHAnsi"/>
          <w:color w:val="000000"/>
        </w:rPr>
        <w:t>Strony Umowy ustalają zakres robót, które Wykonawca będzie wykonywał osobiście lab za pomocą podwykonawców zgodnie z wykazem podwykonawców, zawierającym dane określone w § 1</w:t>
      </w:r>
      <w:r w:rsidR="00F70C36">
        <w:rPr>
          <w:rFonts w:asciiTheme="minorHAnsi" w:hAnsiTheme="minorHAnsi"/>
          <w:color w:val="000000"/>
        </w:rPr>
        <w:t>4</w:t>
      </w:r>
      <w:r w:rsidRPr="007B4C15">
        <w:rPr>
          <w:rFonts w:asciiTheme="minorHAnsi" w:hAnsiTheme="minorHAnsi"/>
          <w:color w:val="000000"/>
        </w:rPr>
        <w:t xml:space="preserve">  ust. 3 umowy.</w:t>
      </w:r>
    </w:p>
    <w:p w:rsidR="007B4C15" w:rsidRPr="007B4C15" w:rsidRDefault="007B4C15" w:rsidP="007B4C15">
      <w:pPr>
        <w:pStyle w:val="Akapitzlist"/>
        <w:numPr>
          <w:ilvl w:val="0"/>
          <w:numId w:val="24"/>
        </w:numPr>
        <w:autoSpaceDE w:val="0"/>
        <w:rPr>
          <w:rFonts w:asciiTheme="minorHAnsi" w:hAnsiTheme="minorHAnsi"/>
          <w:color w:val="000000"/>
        </w:rPr>
      </w:pPr>
      <w:r w:rsidRPr="007B4C15">
        <w:rPr>
          <w:rFonts w:asciiTheme="minorHAnsi" w:hAnsiTheme="minorHAnsi"/>
          <w:color w:val="000000"/>
        </w:rPr>
        <w:lastRenderedPageBreak/>
        <w:t>Wykonawca ma prawo podpisać umowę o podwykonawstwo z podwykonawcami  w zakresie określonym w ofercie.</w:t>
      </w:r>
    </w:p>
    <w:p w:rsidR="007B4C15" w:rsidRPr="007B4C15" w:rsidRDefault="007B4C15" w:rsidP="007B4C15">
      <w:pPr>
        <w:pStyle w:val="Akapitzlist"/>
        <w:numPr>
          <w:ilvl w:val="0"/>
          <w:numId w:val="24"/>
        </w:numPr>
        <w:autoSpaceDE w:val="0"/>
        <w:jc w:val="both"/>
        <w:rPr>
          <w:rFonts w:asciiTheme="minorHAnsi" w:hAnsiTheme="minorHAnsi"/>
          <w:color w:val="000000"/>
        </w:rPr>
      </w:pPr>
      <w:r w:rsidRPr="007B4C15">
        <w:rPr>
          <w:rFonts w:asciiTheme="minorHAnsi" w:hAnsiTheme="minorHAnsi"/>
          <w:color w:val="000000"/>
        </w:rPr>
        <w:t>Wykonawca nie może podpisać umowy z podwykonawcami bez pisemnej zgody Zamawiającego.</w:t>
      </w:r>
    </w:p>
    <w:p w:rsidR="007B4C15" w:rsidRPr="007B4C15" w:rsidRDefault="007B4C15" w:rsidP="007B4C15">
      <w:pPr>
        <w:pStyle w:val="Akapitzlist"/>
        <w:numPr>
          <w:ilvl w:val="0"/>
          <w:numId w:val="24"/>
        </w:numPr>
        <w:autoSpaceDE w:val="0"/>
        <w:jc w:val="both"/>
        <w:rPr>
          <w:rFonts w:asciiTheme="minorHAnsi" w:hAnsiTheme="minorHAnsi"/>
          <w:color w:val="000000"/>
        </w:rPr>
      </w:pPr>
      <w:r w:rsidRPr="007B4C15">
        <w:rPr>
          <w:rFonts w:asciiTheme="minorHAnsi" w:hAnsiTheme="minorHAnsi"/>
          <w:color w:val="000000"/>
        </w:rPr>
        <w:t>Podwykonawstwo nie zmienia zobowiązań Wykonawcy. Wykonawca jest odpowiedzialny za działania, uchybienia i zaniedbania pracy podwykonawcy, jego przedstawicieli lub pracowników w takim zakresie, jak gdyby były one działaniami, uchybieniami lub zaniedbaniami samego Wykonawcy, jego przedstawiciela lub pracowników.</w:t>
      </w:r>
    </w:p>
    <w:p w:rsidR="007B4C15" w:rsidRPr="007B4C15" w:rsidRDefault="007B4C15" w:rsidP="007B4C15">
      <w:pPr>
        <w:pStyle w:val="Akapitzlist"/>
        <w:numPr>
          <w:ilvl w:val="0"/>
          <w:numId w:val="24"/>
        </w:numPr>
        <w:autoSpaceDE w:val="0"/>
        <w:jc w:val="both"/>
        <w:rPr>
          <w:rFonts w:asciiTheme="minorHAnsi" w:hAnsiTheme="minorHAnsi"/>
          <w:color w:val="000000"/>
        </w:rPr>
      </w:pPr>
      <w:r w:rsidRPr="007B4C15">
        <w:rPr>
          <w:rFonts w:asciiTheme="minorHAnsi" w:hAnsiTheme="minorHAnsi"/>
          <w:color w:val="000000"/>
        </w:rPr>
        <w:t>Podwykonawca nie może zawierać umowy z dalszymi podwykonawcami bez zgody Wykonawcy i Zamawiającego.</w:t>
      </w:r>
    </w:p>
    <w:p w:rsidR="007B4C15" w:rsidRPr="007B4C15" w:rsidRDefault="007B4C15" w:rsidP="007B4C15">
      <w:pPr>
        <w:pStyle w:val="Akapitzlist"/>
        <w:numPr>
          <w:ilvl w:val="0"/>
          <w:numId w:val="24"/>
        </w:numPr>
        <w:autoSpaceDE w:val="0"/>
        <w:jc w:val="both"/>
        <w:rPr>
          <w:rFonts w:asciiTheme="minorHAnsi" w:hAnsiTheme="minorHAnsi"/>
          <w:b/>
          <w:color w:val="000000"/>
        </w:rPr>
      </w:pPr>
      <w:r w:rsidRPr="007B4C15">
        <w:rPr>
          <w:rFonts w:asciiTheme="minorHAnsi" w:hAnsiTheme="minorHAnsi"/>
          <w:color w:val="000000"/>
        </w:rPr>
        <w:t xml:space="preserve">Z zastrzeżeniem art. 647' § 5 KC – Zamawiający nie jest związany stosunkami zobowiązaniowymi z podwykonawcami, ale może skorzystać ze wszelkich praw nabytych w stosunku do nich przez Wykonawcę. Wykonawca będzie pozostawał w pełni odpowiedzialny w stosunku do Zamawiającego za zlecone do pod wykonania części robót. </w:t>
      </w:r>
    </w:p>
    <w:p w:rsidR="007B4C15" w:rsidRPr="007B4C15" w:rsidRDefault="007B4C15" w:rsidP="007B4C15">
      <w:pPr>
        <w:pStyle w:val="Akapitzlist"/>
        <w:numPr>
          <w:ilvl w:val="0"/>
          <w:numId w:val="24"/>
        </w:numPr>
        <w:autoSpaceDE w:val="0"/>
        <w:jc w:val="both"/>
        <w:rPr>
          <w:rFonts w:asciiTheme="minorHAnsi" w:hAnsiTheme="minorHAnsi"/>
          <w:color w:val="000000"/>
        </w:rPr>
      </w:pPr>
      <w:r w:rsidRPr="007B4C15">
        <w:rPr>
          <w:rFonts w:asciiTheme="minorHAnsi" w:hAnsiTheme="minorHAnsi"/>
          <w:color w:val="000000"/>
        </w:rPr>
        <w:t>Pracownicy Wykonawcy i Podwykonawców pracujący na terenie budowy zaopatrzeni będą w identyfikatory odpowiednio Wykonawcy, podwykonawcy lub dalszych podwykonawców.</w:t>
      </w:r>
    </w:p>
    <w:p w:rsidR="007B4C15" w:rsidRPr="007B4C15" w:rsidRDefault="007B4C15" w:rsidP="007B4C15">
      <w:pPr>
        <w:pStyle w:val="Akapitzlist"/>
        <w:numPr>
          <w:ilvl w:val="0"/>
          <w:numId w:val="24"/>
        </w:numPr>
        <w:autoSpaceDE w:val="0"/>
        <w:jc w:val="both"/>
        <w:rPr>
          <w:rFonts w:asciiTheme="minorHAnsi" w:hAnsiTheme="minorHAnsi"/>
          <w:color w:val="000000"/>
        </w:rPr>
      </w:pPr>
      <w:r w:rsidRPr="007B4C15">
        <w:rPr>
          <w:rFonts w:asciiTheme="minorHAnsi" w:hAnsiTheme="minorHAnsi"/>
          <w:color w:val="000000"/>
        </w:rPr>
        <w:t>Wykonawca obowiązany jest do koordynacji robót realizowanych przez podwykonawców i dalszych podwykonawców.</w:t>
      </w:r>
    </w:p>
    <w:p w:rsidR="007B4C15" w:rsidRPr="007B4C15" w:rsidRDefault="007B4C15" w:rsidP="007B4C15">
      <w:pPr>
        <w:autoSpaceDE w:val="0"/>
        <w:spacing w:after="0" w:line="240" w:lineRule="auto"/>
        <w:jc w:val="center"/>
        <w:rPr>
          <w:rFonts w:asciiTheme="minorHAnsi" w:hAnsiTheme="minorHAnsi"/>
          <w:b/>
          <w:color w:val="000000"/>
        </w:rPr>
      </w:pPr>
      <w:r w:rsidRPr="007B4C15">
        <w:rPr>
          <w:rFonts w:asciiTheme="minorHAnsi" w:hAnsiTheme="minorHAnsi"/>
          <w:b/>
          <w:color w:val="000000"/>
        </w:rPr>
        <w:t>§ 1</w:t>
      </w:r>
      <w:r w:rsidR="00F70C36">
        <w:rPr>
          <w:rFonts w:asciiTheme="minorHAnsi" w:hAnsiTheme="minorHAnsi"/>
          <w:b/>
          <w:color w:val="000000"/>
        </w:rPr>
        <w:t>4</w:t>
      </w:r>
      <w:r w:rsidRPr="007B4C15">
        <w:rPr>
          <w:rFonts w:asciiTheme="minorHAnsi" w:hAnsiTheme="minorHAnsi"/>
          <w:b/>
          <w:color w:val="000000"/>
        </w:rPr>
        <w:t xml:space="preserve">.  </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1.Wykonawca obowiązany jest przedłożyć Zamawiającemu projekt każdej umowy o podwykonawstwo, której przedmiotem są roboty budowlane a także projekt jej zmiany oraz poświadczonej za zgodność z oryginałem kopii zawartej umowy o podwykonawstwo, której przedmiotem są roboty budowlane  i jej zmian.</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2.Przedstawienie projektu każdej umowy o której mowa w ust. 1 nastąpi równocześnie ze zgłoszeniem podwykonawstwa. Przedstawienie projektu zmian tej umowy nastąpi równocześnie ze zgłoszeniem zmian do tejże umowy.</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3.Zgłoszenie o którym mowa w ust. 2 winno zawierać w szczególności:</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 xml:space="preserve"> a) wskazanie podwykonawcy,</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 xml:space="preserve"> b)zakres prac objętych umową wraz z częścią dokumentacji dotyczącą wykonania robót określonych w przedmiocie umowy,</w:t>
      </w:r>
    </w:p>
    <w:p w:rsidR="007B4C15" w:rsidRPr="007B4C15" w:rsidRDefault="007B4C15" w:rsidP="007B4C15">
      <w:pPr>
        <w:pStyle w:val="Akapitzlist1"/>
        <w:spacing w:after="0" w:line="240" w:lineRule="auto"/>
        <w:ind w:left="66"/>
        <w:jc w:val="both"/>
        <w:rPr>
          <w:rFonts w:asciiTheme="minorHAnsi" w:hAnsiTheme="minorHAnsi"/>
        </w:rPr>
      </w:pPr>
      <w:r w:rsidRPr="007B4C15">
        <w:rPr>
          <w:rFonts w:asciiTheme="minorHAnsi" w:hAnsiTheme="minorHAnsi"/>
        </w:rPr>
        <w:t>c)szczegółowe wyliczenie wartości robót,</w:t>
      </w:r>
    </w:p>
    <w:p w:rsidR="007B4C15" w:rsidRPr="007B4C15" w:rsidRDefault="007B4C15" w:rsidP="007B4C15">
      <w:pPr>
        <w:pStyle w:val="Akapitzlist1"/>
        <w:spacing w:after="0" w:line="240" w:lineRule="auto"/>
        <w:ind w:left="66"/>
        <w:jc w:val="both"/>
        <w:rPr>
          <w:rFonts w:asciiTheme="minorHAnsi" w:hAnsiTheme="minorHAnsi"/>
        </w:rPr>
      </w:pPr>
      <w:r w:rsidRPr="007B4C15">
        <w:rPr>
          <w:rFonts w:asciiTheme="minorHAnsi" w:hAnsiTheme="minorHAnsi"/>
        </w:rPr>
        <w:t>d)termin wykonania i warunki płatności,</w:t>
      </w:r>
    </w:p>
    <w:p w:rsidR="007B4C15" w:rsidRPr="007B4C15" w:rsidRDefault="007B4C15" w:rsidP="007B4C15">
      <w:pPr>
        <w:pStyle w:val="Akapitzlist1"/>
        <w:spacing w:after="0" w:line="240" w:lineRule="auto"/>
        <w:ind w:left="66"/>
        <w:jc w:val="both"/>
        <w:rPr>
          <w:rFonts w:asciiTheme="minorHAnsi" w:hAnsiTheme="minorHAnsi"/>
        </w:rPr>
      </w:pPr>
      <w:r w:rsidRPr="007B4C15">
        <w:rPr>
          <w:rFonts w:asciiTheme="minorHAnsi" w:hAnsiTheme="minorHAnsi"/>
        </w:rPr>
        <w:t xml:space="preserve">e)wykazanie spełniania przez podwykonawcę warunków udziału w realizacji zamówienia publicznego zawartych w SIWZ i w umowie z Wykonawcą. </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4.Przedstawienie kopii zawartej umowy o której mowa w ust. 1 i jej zmian nastąpi w terminie do 7 dni od daty jej zawarcia.</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 xml:space="preserve">5.Zamawiający zgłasza w formie pisemnej zastrzeżenia do projektu umowy o której mowy w ust. 1 lub projektu jej zmian bez zbędnej zwłoki nie później jednak niż w terminie 14 dni od dnia przedstawienia Zamawiającemu. </w:t>
      </w:r>
    </w:p>
    <w:p w:rsidR="007B4C15" w:rsidRPr="007B4C15" w:rsidRDefault="007B4C15" w:rsidP="007B4C15">
      <w:pPr>
        <w:pStyle w:val="Akapitzlist1"/>
        <w:spacing w:after="0" w:line="240" w:lineRule="auto"/>
        <w:ind w:left="-360"/>
        <w:jc w:val="both"/>
        <w:rPr>
          <w:rFonts w:asciiTheme="minorHAnsi" w:hAnsiTheme="minorHAnsi"/>
          <w:b/>
        </w:rPr>
      </w:pPr>
    </w:p>
    <w:p w:rsidR="007B4C15" w:rsidRPr="007B4C15" w:rsidRDefault="007B4C15" w:rsidP="007B4C15">
      <w:pPr>
        <w:spacing w:after="0" w:line="240" w:lineRule="auto"/>
        <w:jc w:val="center"/>
        <w:rPr>
          <w:rFonts w:asciiTheme="minorHAnsi" w:hAnsiTheme="minorHAnsi"/>
          <w:b/>
        </w:rPr>
      </w:pPr>
      <w:r w:rsidRPr="007B4C15">
        <w:rPr>
          <w:rFonts w:asciiTheme="minorHAnsi" w:hAnsiTheme="minorHAnsi"/>
          <w:b/>
        </w:rPr>
        <w:t>§ 1</w:t>
      </w:r>
      <w:r w:rsidR="00F70C36">
        <w:rPr>
          <w:rFonts w:asciiTheme="minorHAnsi" w:hAnsiTheme="minorHAnsi"/>
          <w:b/>
        </w:rPr>
        <w:t>5</w:t>
      </w:r>
      <w:r w:rsidRPr="007B4C15">
        <w:rPr>
          <w:rFonts w:asciiTheme="minorHAnsi" w:hAnsiTheme="minorHAnsi"/>
          <w:b/>
        </w:rPr>
        <w:t>.</w:t>
      </w:r>
    </w:p>
    <w:p w:rsidR="007B4C15" w:rsidRPr="007B4C15" w:rsidRDefault="007B4C15" w:rsidP="007B4C15">
      <w:pPr>
        <w:pStyle w:val="Akapitzlist1"/>
        <w:numPr>
          <w:ilvl w:val="0"/>
          <w:numId w:val="26"/>
        </w:numPr>
        <w:spacing w:after="0" w:line="240" w:lineRule="auto"/>
        <w:jc w:val="both"/>
        <w:rPr>
          <w:rFonts w:asciiTheme="minorHAnsi" w:hAnsiTheme="minorHAnsi"/>
        </w:rPr>
      </w:pPr>
      <w:r w:rsidRPr="007B4C15">
        <w:rPr>
          <w:rFonts w:asciiTheme="minorHAnsi" w:hAnsiTheme="minorHAnsi"/>
        </w:rPr>
        <w:t xml:space="preserve">Podwykonawca lub dalszy podwykonawca zamówienia na roboty budowlane zamierzający zawrzeć umowę o podwykonawstwo, której przedmiotem są roboty budowlane, jest obowiązany do przedłożenia Zamawiającemu projektu tej umowy wraz z dołączoną zgodą wykonawcy na zawarcie umowy o podwykonawstwo o treści zgodnej z projektem umowy. </w:t>
      </w:r>
    </w:p>
    <w:p w:rsidR="007B4C15" w:rsidRPr="007B4C15" w:rsidRDefault="007B4C15" w:rsidP="007B4C15">
      <w:pPr>
        <w:pStyle w:val="Akapitzlist1"/>
        <w:numPr>
          <w:ilvl w:val="0"/>
          <w:numId w:val="26"/>
        </w:numPr>
        <w:spacing w:after="0" w:line="240" w:lineRule="auto"/>
        <w:jc w:val="both"/>
        <w:rPr>
          <w:rFonts w:asciiTheme="minorHAnsi" w:hAnsiTheme="minorHAnsi"/>
        </w:rPr>
      </w:pPr>
      <w:r w:rsidRPr="007B4C15">
        <w:rPr>
          <w:rFonts w:asciiTheme="minorHAnsi" w:hAnsiTheme="minorHAnsi"/>
        </w:rPr>
        <w:t xml:space="preserve">Podwykonawca lub dalszy podwykonawca zamówienie na roboty budowlane przedkłada Zamawiającemu poświadczoną za zgodność z oryginałem  kopię zawartej umowy o podwykonawstwo w terminie 7 dni od dnia jej zawarcia. </w:t>
      </w:r>
    </w:p>
    <w:p w:rsidR="007B4C15" w:rsidRPr="007B4C15" w:rsidRDefault="007B4C15" w:rsidP="007B4C15">
      <w:pPr>
        <w:pStyle w:val="Akapitzlist1"/>
        <w:numPr>
          <w:ilvl w:val="0"/>
          <w:numId w:val="26"/>
        </w:numPr>
        <w:spacing w:after="0" w:line="240" w:lineRule="auto"/>
        <w:jc w:val="both"/>
        <w:rPr>
          <w:rFonts w:asciiTheme="minorHAnsi" w:hAnsiTheme="minorHAnsi"/>
        </w:rPr>
      </w:pPr>
      <w:r w:rsidRPr="007B4C15">
        <w:rPr>
          <w:rFonts w:asciiTheme="minorHAnsi" w:hAnsiTheme="minorHAnsi"/>
        </w:rPr>
        <w:lastRenderedPageBreak/>
        <w:t xml:space="preserve">Do zawierania umów o podwykonawstwo z dalszymi podwykonawcami stosuje </w:t>
      </w:r>
      <w:r>
        <w:rPr>
          <w:rFonts w:asciiTheme="minorHAnsi" w:hAnsiTheme="minorHAnsi"/>
        </w:rPr>
        <w:t>się postanowienia zawarte w § 1</w:t>
      </w:r>
      <w:r w:rsidR="00F70C36">
        <w:rPr>
          <w:rFonts w:asciiTheme="minorHAnsi" w:hAnsiTheme="minorHAnsi"/>
        </w:rPr>
        <w:t>3</w:t>
      </w:r>
      <w:r w:rsidRPr="007B4C15">
        <w:rPr>
          <w:rFonts w:asciiTheme="minorHAnsi" w:hAnsiTheme="minorHAnsi"/>
        </w:rPr>
        <w:t xml:space="preserve"> ust. 2 –7 niniejszej umowy.</w:t>
      </w:r>
    </w:p>
    <w:p w:rsidR="007B4C15" w:rsidRPr="007B4C15" w:rsidRDefault="007B4C15" w:rsidP="007B4C15">
      <w:pPr>
        <w:pStyle w:val="Akapitzlist1"/>
        <w:numPr>
          <w:ilvl w:val="0"/>
          <w:numId w:val="26"/>
        </w:numPr>
        <w:spacing w:after="0" w:line="240" w:lineRule="auto"/>
        <w:jc w:val="both"/>
        <w:rPr>
          <w:rFonts w:asciiTheme="minorHAnsi" w:hAnsiTheme="minorHAnsi"/>
        </w:rPr>
      </w:pPr>
      <w:r w:rsidRPr="007B4C15">
        <w:rPr>
          <w:rFonts w:asciiTheme="minorHAnsi" w:hAnsiTheme="minorHAnsi"/>
        </w:rPr>
        <w:t>Postanowienia ust. 1 i 2 niniejszego paragrafu stosuje się do zmian umów o podwykonawstwo z dalszymi podwykonawcami.</w:t>
      </w:r>
    </w:p>
    <w:p w:rsidR="007B4C15" w:rsidRPr="007B4C15" w:rsidRDefault="007B4C15" w:rsidP="007B4C15">
      <w:pPr>
        <w:pStyle w:val="Akapitzlist1"/>
        <w:spacing w:after="0" w:line="240" w:lineRule="auto"/>
        <w:ind w:left="0"/>
        <w:jc w:val="center"/>
        <w:rPr>
          <w:rFonts w:asciiTheme="minorHAnsi" w:hAnsiTheme="minorHAnsi"/>
          <w:b/>
        </w:rPr>
      </w:pPr>
      <w:r>
        <w:rPr>
          <w:rFonts w:asciiTheme="minorHAnsi" w:hAnsiTheme="minorHAnsi"/>
          <w:b/>
        </w:rPr>
        <w:t>§ 1</w:t>
      </w:r>
      <w:r w:rsidR="00F70C36">
        <w:rPr>
          <w:rFonts w:asciiTheme="minorHAnsi" w:hAnsiTheme="minorHAnsi"/>
          <w:b/>
        </w:rPr>
        <w:t>6</w:t>
      </w:r>
      <w:r>
        <w:rPr>
          <w:rFonts w:asciiTheme="minorHAnsi" w:hAnsiTheme="minorHAnsi"/>
          <w:b/>
        </w:rPr>
        <w:t>.</w:t>
      </w:r>
    </w:p>
    <w:p w:rsidR="007B4C15" w:rsidRDefault="007B4C15" w:rsidP="007B4C15">
      <w:pPr>
        <w:pStyle w:val="Akapitzlist1"/>
        <w:numPr>
          <w:ilvl w:val="0"/>
          <w:numId w:val="29"/>
        </w:numPr>
        <w:spacing w:after="0" w:line="240" w:lineRule="auto"/>
        <w:ind w:left="426"/>
        <w:jc w:val="both"/>
        <w:rPr>
          <w:rFonts w:asciiTheme="minorHAnsi" w:hAnsiTheme="minorHAnsi"/>
        </w:rPr>
      </w:pPr>
      <w:r w:rsidRPr="007B4C15">
        <w:rPr>
          <w:rFonts w:asciiTheme="minorHAnsi" w:hAnsiTheme="minorHAnsi"/>
        </w:rPr>
        <w:t>Wykonawca obowiązany jest przedłożyć Zamawiającemu w terminie 7 dni od daty zawarcia poświadczone za zgodność z oryginałem kopie zwartych umów o podwykonawstwo, których przedmiotem są dostawy lub usługi oraz ich zmian.</w:t>
      </w:r>
    </w:p>
    <w:p w:rsidR="007B4C15" w:rsidRPr="007B4C15" w:rsidRDefault="007B4C15" w:rsidP="007B4C15">
      <w:pPr>
        <w:pStyle w:val="Akapitzlist1"/>
        <w:numPr>
          <w:ilvl w:val="0"/>
          <w:numId w:val="29"/>
        </w:numPr>
        <w:spacing w:after="0" w:line="240" w:lineRule="auto"/>
        <w:ind w:left="426"/>
        <w:jc w:val="both"/>
        <w:rPr>
          <w:rFonts w:asciiTheme="minorHAnsi" w:hAnsiTheme="minorHAnsi"/>
        </w:rPr>
      </w:pPr>
      <w:r w:rsidRPr="007B4C15">
        <w:rPr>
          <w:rFonts w:asciiTheme="minorHAnsi" w:hAnsiTheme="minorHAnsi"/>
        </w:rPr>
        <w:t>Obowiązek o którym mowa w ust. 1 nie dotyczy:</w:t>
      </w:r>
    </w:p>
    <w:p w:rsidR="007B4C15" w:rsidRPr="007B4C15" w:rsidRDefault="007B4C15" w:rsidP="007B4C15">
      <w:pPr>
        <w:pStyle w:val="Akapitzlist1"/>
        <w:numPr>
          <w:ilvl w:val="0"/>
          <w:numId w:val="22"/>
        </w:numPr>
        <w:spacing w:after="0" w:line="240" w:lineRule="auto"/>
        <w:ind w:left="851" w:hanging="284"/>
        <w:jc w:val="both"/>
        <w:rPr>
          <w:rFonts w:asciiTheme="minorHAnsi" w:hAnsiTheme="minorHAnsi"/>
        </w:rPr>
      </w:pPr>
      <w:r w:rsidRPr="007B4C15">
        <w:rPr>
          <w:rFonts w:asciiTheme="minorHAnsi" w:hAnsiTheme="minorHAnsi"/>
        </w:rPr>
        <w:t xml:space="preserve">umów o wartości mniejszej niż 0,5 % wartości umowy w sprawie zamówienia publicznego </w:t>
      </w:r>
    </w:p>
    <w:p w:rsidR="007B4C15" w:rsidRPr="007B4C15" w:rsidRDefault="007B4C15" w:rsidP="007B4C15">
      <w:pPr>
        <w:pStyle w:val="Akapitzlist1"/>
        <w:numPr>
          <w:ilvl w:val="0"/>
          <w:numId w:val="22"/>
        </w:numPr>
        <w:spacing w:after="0" w:line="240" w:lineRule="auto"/>
        <w:ind w:left="851" w:hanging="284"/>
        <w:jc w:val="both"/>
        <w:rPr>
          <w:rFonts w:asciiTheme="minorHAnsi" w:hAnsiTheme="minorHAnsi"/>
        </w:rPr>
      </w:pPr>
      <w:r w:rsidRPr="007B4C15">
        <w:rPr>
          <w:rFonts w:asciiTheme="minorHAnsi" w:hAnsiTheme="minorHAnsi"/>
        </w:rPr>
        <w:t xml:space="preserve">umów, których przedmiot został wskazany przez Zamawiającego w SIWZ jako nie podlegający temu obowiązkowi </w:t>
      </w:r>
    </w:p>
    <w:p w:rsidR="007B4C15" w:rsidRPr="007B4C15" w:rsidRDefault="007B4C15" w:rsidP="007B4C15">
      <w:pPr>
        <w:pStyle w:val="Akapitzlist1"/>
        <w:spacing w:after="0" w:line="240" w:lineRule="auto"/>
        <w:ind w:left="0"/>
        <w:jc w:val="both"/>
        <w:rPr>
          <w:rFonts w:asciiTheme="minorHAnsi" w:hAnsiTheme="minorHAnsi"/>
        </w:rPr>
      </w:pPr>
      <w:r w:rsidRPr="007B4C15">
        <w:rPr>
          <w:rFonts w:asciiTheme="minorHAnsi" w:hAnsiTheme="minorHAnsi"/>
        </w:rPr>
        <w:t>- jeżeli wartość tych umów nie przekracza kwoty 50 000 zł.</w:t>
      </w:r>
    </w:p>
    <w:p w:rsidR="007B4C15" w:rsidRDefault="007B4C15" w:rsidP="007B4C15">
      <w:pPr>
        <w:pStyle w:val="Akapitzlist1"/>
        <w:spacing w:after="0"/>
        <w:ind w:left="0"/>
        <w:jc w:val="both"/>
        <w:rPr>
          <w:rFonts w:ascii="Times New Roman" w:hAnsi="Times New Roman"/>
          <w:b/>
        </w:rPr>
      </w:pPr>
    </w:p>
    <w:p w:rsidR="007B4C15" w:rsidRPr="007B4C15" w:rsidRDefault="007B4C15" w:rsidP="007B4C15">
      <w:pPr>
        <w:pStyle w:val="Akapitzlist1"/>
        <w:spacing w:after="0"/>
        <w:ind w:left="3258" w:firstLine="282"/>
        <w:jc w:val="both"/>
        <w:rPr>
          <w:rFonts w:asciiTheme="minorHAnsi" w:hAnsiTheme="minorHAnsi"/>
          <w:b/>
        </w:rPr>
      </w:pPr>
      <w:r w:rsidRPr="007B4C15">
        <w:rPr>
          <w:rFonts w:asciiTheme="minorHAnsi" w:hAnsiTheme="minorHAnsi"/>
          <w:b/>
        </w:rPr>
        <w:t xml:space="preserve">             §  1</w:t>
      </w:r>
      <w:r w:rsidR="00F70C36">
        <w:rPr>
          <w:rFonts w:asciiTheme="minorHAnsi" w:hAnsiTheme="minorHAnsi"/>
          <w:b/>
        </w:rPr>
        <w:t>7</w:t>
      </w:r>
      <w:r w:rsidRPr="007B4C15">
        <w:rPr>
          <w:rFonts w:asciiTheme="minorHAnsi" w:hAnsiTheme="minorHAnsi"/>
          <w:b/>
        </w:rPr>
        <w:t>.</w:t>
      </w:r>
    </w:p>
    <w:p w:rsidR="007B4C15" w:rsidRPr="007B4C15" w:rsidRDefault="007B4C15" w:rsidP="007B4C15">
      <w:pPr>
        <w:pStyle w:val="Akapitzlist1"/>
        <w:numPr>
          <w:ilvl w:val="0"/>
          <w:numId w:val="25"/>
        </w:numPr>
        <w:spacing w:after="0"/>
        <w:jc w:val="both"/>
        <w:rPr>
          <w:rFonts w:asciiTheme="minorHAnsi" w:hAnsiTheme="minorHAnsi"/>
          <w:b/>
        </w:rPr>
      </w:pPr>
      <w:r w:rsidRPr="007B4C15">
        <w:rPr>
          <w:rFonts w:asciiTheme="minorHAnsi" w:hAnsiTheme="minorHAnsi"/>
        </w:rPr>
        <w:t>Zamawiający warunkuje zapłatę należnego wynagrodzenia Wykonawcy przedstawieniem przez niego dowodów potwierdzających zapłatę wymagalnego wynagrodzenia podwykonawcom i dalszym podwykonawcom, o których mowa w art. 143 c ust. 1 ustawy, biorących udział w realizacji odebranych robót budowlanych.</w:t>
      </w:r>
    </w:p>
    <w:p w:rsidR="007B4C15" w:rsidRPr="007B4C15" w:rsidRDefault="007B4C15" w:rsidP="007B4C15">
      <w:pPr>
        <w:pStyle w:val="Akapitzlist1"/>
        <w:numPr>
          <w:ilvl w:val="0"/>
          <w:numId w:val="25"/>
        </w:numPr>
        <w:spacing w:after="0"/>
        <w:jc w:val="both"/>
        <w:rPr>
          <w:rFonts w:asciiTheme="minorHAnsi" w:hAnsiTheme="minorHAnsi"/>
        </w:rPr>
      </w:pPr>
      <w:r w:rsidRPr="007B4C15">
        <w:rPr>
          <w:rFonts w:asciiTheme="minorHAnsi" w:hAnsiTheme="minorHAnsi"/>
        </w:rPr>
        <w:t>W przypadku nie przedstawienia przez Wykonawcę wszystkich dowodów zapłaty, o których mowa w ustępie poprzedzającym, Zamawiający wstrzymuje wypłatę należnego wynagrodzenia za odebrane roboty budowlane w części równej sumie kwot wynikających z nie przedstawionych dowodów zapłaty.</w:t>
      </w:r>
    </w:p>
    <w:p w:rsidR="007B4C15" w:rsidRPr="007B4C15" w:rsidRDefault="007B4C15" w:rsidP="007B4C15">
      <w:pPr>
        <w:pStyle w:val="Akapitzlist1"/>
        <w:numPr>
          <w:ilvl w:val="0"/>
          <w:numId w:val="25"/>
        </w:numPr>
        <w:spacing w:after="0"/>
        <w:jc w:val="both"/>
        <w:rPr>
          <w:rFonts w:asciiTheme="minorHAnsi" w:hAnsiTheme="minorHAnsi"/>
        </w:rPr>
      </w:pPr>
      <w:r>
        <w:rPr>
          <w:rFonts w:asciiTheme="minorHAnsi" w:hAnsiTheme="minorHAnsi"/>
        </w:rPr>
        <w:t>P</w:t>
      </w:r>
      <w:r w:rsidRPr="007B4C15">
        <w:rPr>
          <w:rFonts w:asciiTheme="minorHAnsi" w:hAnsiTheme="minorHAnsi"/>
        </w:rPr>
        <w:t>rzez dowód zapłaty należy rozumieć dokumenty potwierdzające otrzymanie przez podwykonawcę i/lub dalszych podwykonawców należnego wynagrodzenia, w szczególności faktury, pisemne oświadczenie przedstawiciela Wykonawcy (dalszego podwykonawcy) uprawnionego do reprezentowania podwykonawcy (dalszego podwykonawcy) wraz z dowodem zapłaty przez Wykonawcę (podwykonawcę) wymagalnego wynagrodzenia podwykonawcy (dalszemu podwykonawcy), potwierdzające rozliczenie się z Wykonawcy z podwykonawcą (dalszym podwykonawcą) w zakresie wszelkich zobowiązań wynikających z udziału podwykonawców (dalszych podwykonawców) w realizacji robót objętych fakturą.</w:t>
      </w:r>
    </w:p>
    <w:p w:rsidR="007B4C15" w:rsidRPr="007B4C15" w:rsidRDefault="007B4C15" w:rsidP="007B4C15">
      <w:pPr>
        <w:pStyle w:val="Akapitzlist1"/>
        <w:numPr>
          <w:ilvl w:val="0"/>
          <w:numId w:val="25"/>
        </w:numPr>
        <w:spacing w:after="0"/>
        <w:jc w:val="both"/>
        <w:rPr>
          <w:rFonts w:asciiTheme="minorHAnsi" w:hAnsiTheme="minorHAnsi"/>
        </w:rPr>
      </w:pPr>
      <w:r w:rsidRPr="007B4C15">
        <w:rPr>
          <w:rFonts w:asciiTheme="minorHAnsi" w:hAnsiTheme="minorHAnsi"/>
        </w:rPr>
        <w:t>Terminy zapłaty wynagrodzenia podwykonawcy i/lub dalszego podwykonawcy, muszą być zgodne z terminem określonym w art. 143 b ust. 2 ustawy, a jednocześnie umożliwić terminową wypłatę wynagrodzenia należnego wykonawcy, przy zachowaniu postanowień określonych w ust. 1-3 niniejszego paragrafu.</w:t>
      </w:r>
    </w:p>
    <w:p w:rsidR="007B4C15" w:rsidRPr="007B4C15" w:rsidRDefault="007B4C15" w:rsidP="00AF2ECF">
      <w:pPr>
        <w:autoSpaceDE w:val="0"/>
        <w:autoSpaceDN w:val="0"/>
        <w:adjustRightInd w:val="0"/>
        <w:spacing w:after="0" w:line="240" w:lineRule="auto"/>
        <w:contextualSpacing/>
        <w:jc w:val="center"/>
        <w:rPr>
          <w:rFonts w:asciiTheme="minorHAnsi" w:hAnsiTheme="minorHAnsi"/>
        </w:rPr>
      </w:pPr>
    </w:p>
    <w:p w:rsidR="00F539D4" w:rsidRPr="000840C0" w:rsidRDefault="000840C0" w:rsidP="00AF2ECF">
      <w:pPr>
        <w:autoSpaceDE w:val="0"/>
        <w:autoSpaceDN w:val="0"/>
        <w:adjustRightInd w:val="0"/>
        <w:spacing w:after="0" w:line="240" w:lineRule="auto"/>
        <w:contextualSpacing/>
        <w:jc w:val="center"/>
        <w:rPr>
          <w:rFonts w:asciiTheme="minorHAnsi" w:hAnsiTheme="minorHAnsi"/>
          <w:b/>
        </w:rPr>
      </w:pPr>
      <w:r w:rsidRPr="000840C0">
        <w:rPr>
          <w:rFonts w:asciiTheme="minorHAnsi" w:hAnsiTheme="minorHAnsi"/>
          <w:b/>
        </w:rPr>
        <w:t>§ 1</w:t>
      </w:r>
      <w:r w:rsidR="00F70C36">
        <w:rPr>
          <w:rFonts w:asciiTheme="minorHAnsi" w:hAnsiTheme="minorHAnsi"/>
          <w:b/>
        </w:rPr>
        <w:t>8</w:t>
      </w:r>
      <w:r w:rsidR="00F539D4" w:rsidRPr="000840C0">
        <w:rPr>
          <w:rFonts w:asciiTheme="minorHAnsi" w:hAnsiTheme="minorHAnsi"/>
          <w:b/>
        </w:rPr>
        <w:t>.</w:t>
      </w:r>
    </w:p>
    <w:p w:rsidR="00F539D4" w:rsidRPr="000840C0" w:rsidRDefault="00F539D4" w:rsidP="000840C0">
      <w:pPr>
        <w:numPr>
          <w:ilvl w:val="0"/>
          <w:numId w:val="10"/>
        </w:numPr>
        <w:autoSpaceDE w:val="0"/>
        <w:autoSpaceDN w:val="0"/>
        <w:adjustRightInd w:val="0"/>
        <w:spacing w:after="0" w:line="240" w:lineRule="auto"/>
        <w:contextualSpacing/>
        <w:jc w:val="both"/>
        <w:rPr>
          <w:rFonts w:asciiTheme="minorHAnsi" w:hAnsiTheme="minorHAnsi"/>
        </w:rPr>
      </w:pPr>
      <w:r w:rsidRPr="000840C0">
        <w:rPr>
          <w:rFonts w:asciiTheme="minorHAnsi" w:hAnsiTheme="minorHAnsi"/>
        </w:rPr>
        <w:t>Wykonawca płaci Zamawiającemu karę umowną:</w:t>
      </w:r>
    </w:p>
    <w:p w:rsidR="00F539D4" w:rsidRPr="000840C0" w:rsidRDefault="00F539D4" w:rsidP="000840C0">
      <w:pPr>
        <w:numPr>
          <w:ilvl w:val="0"/>
          <w:numId w:val="11"/>
        </w:numPr>
        <w:tabs>
          <w:tab w:val="clear" w:pos="1068"/>
          <w:tab w:val="num" w:pos="567"/>
        </w:tabs>
        <w:autoSpaceDE w:val="0"/>
        <w:autoSpaceDN w:val="0"/>
        <w:adjustRightInd w:val="0"/>
        <w:spacing w:after="0" w:line="240" w:lineRule="auto"/>
        <w:ind w:left="567" w:hanging="283"/>
        <w:contextualSpacing/>
        <w:jc w:val="both"/>
        <w:rPr>
          <w:rFonts w:asciiTheme="minorHAnsi" w:hAnsiTheme="minorHAnsi"/>
        </w:rPr>
      </w:pPr>
      <w:r w:rsidRPr="000840C0">
        <w:rPr>
          <w:rFonts w:asciiTheme="minorHAnsi" w:hAnsiTheme="minorHAnsi"/>
        </w:rPr>
        <w:t xml:space="preserve">za </w:t>
      </w:r>
      <w:r w:rsidR="00283158">
        <w:rPr>
          <w:rFonts w:asciiTheme="minorHAnsi" w:hAnsiTheme="minorHAnsi"/>
        </w:rPr>
        <w:t>opóźnienie</w:t>
      </w:r>
      <w:r w:rsidRPr="000840C0">
        <w:rPr>
          <w:rFonts w:asciiTheme="minorHAnsi" w:hAnsiTheme="minorHAnsi"/>
        </w:rPr>
        <w:t xml:space="preserve"> w wykonaniu przedmiotu umowy w wysokości </w:t>
      </w:r>
      <w:r w:rsidR="00283158">
        <w:rPr>
          <w:rFonts w:asciiTheme="minorHAnsi" w:hAnsiTheme="minorHAnsi"/>
        </w:rPr>
        <w:t>3</w:t>
      </w:r>
      <w:r w:rsidRPr="000840C0">
        <w:rPr>
          <w:rFonts w:asciiTheme="minorHAnsi" w:hAnsiTheme="minorHAnsi"/>
        </w:rPr>
        <w:t xml:space="preserve"> % wynagrodzenia ryczałtowego brutto należnego Wykonawcy za przedmiot umowy, za każdy dzień </w:t>
      </w:r>
      <w:r w:rsidR="00283158">
        <w:rPr>
          <w:rFonts w:asciiTheme="minorHAnsi" w:hAnsiTheme="minorHAnsi"/>
        </w:rPr>
        <w:t>opóźnienia</w:t>
      </w:r>
      <w:r w:rsidRPr="000840C0">
        <w:rPr>
          <w:rFonts w:asciiTheme="minorHAnsi" w:hAnsiTheme="minorHAnsi"/>
        </w:rPr>
        <w:t>,</w:t>
      </w:r>
    </w:p>
    <w:p w:rsidR="000840C0" w:rsidRPr="000840C0" w:rsidRDefault="00F539D4" w:rsidP="000840C0">
      <w:pPr>
        <w:numPr>
          <w:ilvl w:val="0"/>
          <w:numId w:val="11"/>
        </w:numPr>
        <w:tabs>
          <w:tab w:val="clear" w:pos="1068"/>
          <w:tab w:val="num" w:pos="567"/>
        </w:tabs>
        <w:autoSpaceDE w:val="0"/>
        <w:autoSpaceDN w:val="0"/>
        <w:adjustRightInd w:val="0"/>
        <w:spacing w:after="0" w:line="240" w:lineRule="auto"/>
        <w:ind w:left="567" w:hanging="283"/>
        <w:contextualSpacing/>
        <w:jc w:val="both"/>
        <w:rPr>
          <w:rFonts w:asciiTheme="minorHAnsi" w:hAnsiTheme="minorHAnsi"/>
        </w:rPr>
      </w:pPr>
      <w:r w:rsidRPr="000840C0">
        <w:rPr>
          <w:rFonts w:asciiTheme="minorHAnsi" w:hAnsiTheme="minorHAnsi"/>
        </w:rPr>
        <w:t xml:space="preserve">za </w:t>
      </w:r>
      <w:r w:rsidR="002E1958">
        <w:rPr>
          <w:rFonts w:asciiTheme="minorHAnsi" w:hAnsiTheme="minorHAnsi"/>
        </w:rPr>
        <w:t>opóźnienie</w:t>
      </w:r>
      <w:r w:rsidRPr="000840C0">
        <w:rPr>
          <w:rFonts w:asciiTheme="minorHAnsi" w:hAnsiTheme="minorHAnsi"/>
        </w:rPr>
        <w:t xml:space="preserve"> w usunięciu wad stwierdzonych przy odbiorze końcowym lub w okresie gwarancji</w:t>
      </w:r>
      <w:r w:rsidR="00C80430">
        <w:rPr>
          <w:rFonts w:asciiTheme="minorHAnsi" w:hAnsiTheme="minorHAnsi"/>
        </w:rPr>
        <w:t xml:space="preserve"> i/lub rękojmi</w:t>
      </w:r>
      <w:r w:rsidRPr="000840C0">
        <w:rPr>
          <w:rFonts w:asciiTheme="minorHAnsi" w:hAnsiTheme="minorHAnsi"/>
        </w:rPr>
        <w:t xml:space="preserve"> w wysokości </w:t>
      </w:r>
      <w:r w:rsidR="002E1958">
        <w:rPr>
          <w:rFonts w:asciiTheme="minorHAnsi" w:hAnsiTheme="minorHAnsi"/>
        </w:rPr>
        <w:t>3</w:t>
      </w:r>
      <w:r w:rsidRPr="000840C0">
        <w:rPr>
          <w:rFonts w:asciiTheme="minorHAnsi" w:hAnsiTheme="minorHAnsi"/>
        </w:rPr>
        <w:t xml:space="preserve"> % wynagrodzenia ryczałtowego brutto za wykonany przedmiot </w:t>
      </w:r>
      <w:r w:rsidR="00C80430">
        <w:rPr>
          <w:rFonts w:asciiTheme="minorHAnsi" w:hAnsiTheme="minorHAnsi"/>
        </w:rPr>
        <w:t>umowy</w:t>
      </w:r>
      <w:r w:rsidRPr="000840C0">
        <w:rPr>
          <w:rFonts w:asciiTheme="minorHAnsi" w:hAnsiTheme="minorHAnsi"/>
        </w:rPr>
        <w:t xml:space="preserve">, za każdy dzień </w:t>
      </w:r>
      <w:r w:rsidR="002E1958">
        <w:rPr>
          <w:rFonts w:asciiTheme="minorHAnsi" w:hAnsiTheme="minorHAnsi"/>
        </w:rPr>
        <w:t>opóźnienia</w:t>
      </w:r>
      <w:r w:rsidRPr="000840C0">
        <w:rPr>
          <w:rFonts w:asciiTheme="minorHAnsi" w:hAnsiTheme="minorHAnsi"/>
        </w:rPr>
        <w:t xml:space="preserve"> liczonej od dnia ustalonego na usuniecie wad.</w:t>
      </w:r>
    </w:p>
    <w:p w:rsidR="000840C0" w:rsidRPr="000840C0" w:rsidRDefault="000840C0" w:rsidP="000840C0">
      <w:pPr>
        <w:numPr>
          <w:ilvl w:val="0"/>
          <w:numId w:val="10"/>
        </w:numPr>
        <w:autoSpaceDE w:val="0"/>
        <w:autoSpaceDN w:val="0"/>
        <w:adjustRightInd w:val="0"/>
        <w:spacing w:after="0" w:line="240" w:lineRule="auto"/>
        <w:contextualSpacing/>
        <w:jc w:val="both"/>
        <w:rPr>
          <w:rFonts w:asciiTheme="minorHAnsi" w:hAnsiTheme="minorHAnsi"/>
        </w:rPr>
      </w:pPr>
      <w:r w:rsidRPr="000840C0">
        <w:rPr>
          <w:rFonts w:asciiTheme="minorHAnsi" w:hAnsiTheme="minorHAnsi"/>
        </w:rPr>
        <w:t xml:space="preserve"> Wykonawca zapłaci Zamawiającemu kary umowne z tytułu:</w:t>
      </w:r>
    </w:p>
    <w:p w:rsidR="000840C0" w:rsidRPr="000840C0" w:rsidRDefault="000840C0" w:rsidP="000840C0">
      <w:pPr>
        <w:pStyle w:val="Akapitzlist1"/>
        <w:numPr>
          <w:ilvl w:val="0"/>
          <w:numId w:val="30"/>
        </w:numPr>
        <w:spacing w:after="0" w:line="240" w:lineRule="auto"/>
        <w:ind w:left="851"/>
        <w:jc w:val="both"/>
        <w:rPr>
          <w:rFonts w:asciiTheme="minorHAnsi" w:hAnsiTheme="minorHAnsi"/>
        </w:rPr>
      </w:pPr>
      <w:r w:rsidRPr="000840C0">
        <w:rPr>
          <w:rFonts w:asciiTheme="minorHAnsi" w:hAnsiTheme="minorHAnsi"/>
          <w:lang w:eastAsia="pl-PL"/>
        </w:rPr>
        <w:t xml:space="preserve">braku zapłaty lub nieterminowej zapłaty wynagrodzenia należnego podwykonawcom lub dalszym podwykonawcom w wysokości 0,15 % kwoty brutto niniejszej Umowy; </w:t>
      </w:r>
    </w:p>
    <w:p w:rsidR="000840C0" w:rsidRPr="000840C0" w:rsidRDefault="000840C0" w:rsidP="000840C0">
      <w:pPr>
        <w:pStyle w:val="Akapitzlist1"/>
        <w:numPr>
          <w:ilvl w:val="0"/>
          <w:numId w:val="30"/>
        </w:numPr>
        <w:spacing w:after="0" w:line="240" w:lineRule="auto"/>
        <w:ind w:left="851"/>
        <w:jc w:val="both"/>
        <w:rPr>
          <w:rFonts w:asciiTheme="minorHAnsi" w:hAnsiTheme="minorHAnsi"/>
          <w:lang w:eastAsia="pl-PL"/>
        </w:rPr>
      </w:pPr>
      <w:r w:rsidRPr="000840C0">
        <w:rPr>
          <w:rFonts w:asciiTheme="minorHAnsi" w:hAnsiTheme="minorHAnsi"/>
          <w:lang w:eastAsia="pl-PL"/>
        </w:rPr>
        <w:t>nie przedłożenia do zaakceptowania projektu umowy o podwykonawstwo, której przedmiotem są roboty budowlane, lub projektu jej zmiany w wysokości 300 zł  za każdy stwierdzony przypadek;</w:t>
      </w:r>
    </w:p>
    <w:p w:rsidR="000840C0" w:rsidRPr="000840C0" w:rsidRDefault="000840C0" w:rsidP="000840C0">
      <w:pPr>
        <w:pStyle w:val="Akapitzlist1"/>
        <w:numPr>
          <w:ilvl w:val="0"/>
          <w:numId w:val="30"/>
        </w:numPr>
        <w:spacing w:after="0" w:line="240" w:lineRule="auto"/>
        <w:ind w:left="851"/>
        <w:jc w:val="both"/>
        <w:rPr>
          <w:rFonts w:asciiTheme="minorHAnsi" w:hAnsiTheme="minorHAnsi"/>
          <w:lang w:eastAsia="pl-PL"/>
        </w:rPr>
      </w:pPr>
      <w:r w:rsidRPr="000840C0">
        <w:rPr>
          <w:rFonts w:asciiTheme="minorHAnsi" w:hAnsiTheme="minorHAnsi"/>
          <w:lang w:eastAsia="pl-PL"/>
        </w:rPr>
        <w:t>nie przedłożenia poświadczonej za zgodność z oryginałem kopii umowy o podwykonawstwo lub jej zmiany w wysokości 100  zł za każdy za każdy dzień zwłoki;</w:t>
      </w:r>
    </w:p>
    <w:p w:rsidR="000840C0" w:rsidRPr="000840C0" w:rsidRDefault="000840C0" w:rsidP="000840C0">
      <w:pPr>
        <w:pStyle w:val="Akapitzlist1"/>
        <w:numPr>
          <w:ilvl w:val="0"/>
          <w:numId w:val="30"/>
        </w:numPr>
        <w:spacing w:after="0" w:line="240" w:lineRule="auto"/>
        <w:ind w:left="851"/>
        <w:jc w:val="both"/>
        <w:rPr>
          <w:rFonts w:asciiTheme="minorHAnsi" w:hAnsiTheme="minorHAnsi"/>
        </w:rPr>
      </w:pPr>
      <w:r w:rsidRPr="000840C0">
        <w:rPr>
          <w:rFonts w:asciiTheme="minorHAnsi" w:hAnsiTheme="minorHAnsi"/>
        </w:rPr>
        <w:lastRenderedPageBreak/>
        <w:t>braku zmiany umowy o podwykonawstwo w zakresie terminu zapłaty w wysokości 300 zł za każdy stwierdzony przypadek.</w:t>
      </w:r>
    </w:p>
    <w:p w:rsidR="000840C0" w:rsidRPr="000840C0" w:rsidRDefault="000840C0" w:rsidP="000840C0">
      <w:pPr>
        <w:pStyle w:val="Akapitzlist1"/>
        <w:numPr>
          <w:ilvl w:val="0"/>
          <w:numId w:val="30"/>
        </w:numPr>
        <w:spacing w:after="0" w:line="240" w:lineRule="auto"/>
        <w:ind w:left="851"/>
        <w:jc w:val="both"/>
        <w:rPr>
          <w:rFonts w:asciiTheme="minorHAnsi" w:hAnsiTheme="minorHAnsi"/>
        </w:rPr>
      </w:pPr>
      <w:r w:rsidRPr="000840C0">
        <w:rPr>
          <w:rFonts w:asciiTheme="minorHAnsi" w:hAnsiTheme="minorHAnsi"/>
          <w:lang w:eastAsia="pl-PL"/>
        </w:rPr>
        <w:t xml:space="preserve">niedopełnianie obowiązku zatrudniania pracowników wykonujących roboty na podstawie umowy o pracę w rozumieniu przepisów Kodeksu pracy, a także nieprzedłożenie w terminie dokumentów wymaganych zgodnie z </w:t>
      </w:r>
      <w:r w:rsidRPr="000840C0">
        <w:rPr>
          <w:rFonts w:asciiTheme="minorHAnsi" w:hAnsiTheme="minorHAnsi" w:cs="TimesNewRomanPSMT"/>
        </w:rPr>
        <w:t xml:space="preserve">Umową </w:t>
      </w:r>
      <w:r w:rsidRPr="000840C0">
        <w:rPr>
          <w:rFonts w:asciiTheme="minorHAnsi" w:hAnsiTheme="minorHAnsi"/>
          <w:lang w:eastAsia="pl-PL"/>
        </w:rPr>
        <w:t>będzie skutkowało naliczaniem kar umownych</w:t>
      </w:r>
      <w:r w:rsidRPr="000840C0">
        <w:rPr>
          <w:rFonts w:asciiTheme="minorHAnsi" w:hAnsiTheme="minorHAnsi"/>
        </w:rPr>
        <w:t>- w wysokości 500, 00 PLN (słonie: pięćset złotych i 00/100 groszy) - za każdy stwierdzony przypadek,</w:t>
      </w:r>
    </w:p>
    <w:p w:rsidR="000840C0" w:rsidRPr="000840C0" w:rsidRDefault="000840C0" w:rsidP="000840C0">
      <w:pPr>
        <w:pStyle w:val="Akapitzlist1"/>
        <w:numPr>
          <w:ilvl w:val="0"/>
          <w:numId w:val="30"/>
        </w:numPr>
        <w:spacing w:after="0" w:line="240" w:lineRule="auto"/>
        <w:ind w:left="851"/>
        <w:jc w:val="both"/>
        <w:rPr>
          <w:rFonts w:asciiTheme="minorHAnsi" w:hAnsiTheme="minorHAnsi"/>
        </w:rPr>
      </w:pPr>
      <w:r w:rsidRPr="000840C0">
        <w:rPr>
          <w:rFonts w:asciiTheme="minorHAnsi" w:hAnsiTheme="minorHAnsi"/>
        </w:rPr>
        <w:t>za brak oznakowania – posiadania przez pracowników i przedstawicieli wykonawcy/podwykonawcy -  czytelnymi identyfikatorami - w wysokości 100,00 PLN (słonie: sto złotych i 00/100 groszy)- za każdy stwierdzony przypadek.</w:t>
      </w:r>
    </w:p>
    <w:p w:rsidR="00F539D4" w:rsidRPr="000840C0" w:rsidRDefault="00F539D4" w:rsidP="000840C0">
      <w:pPr>
        <w:numPr>
          <w:ilvl w:val="0"/>
          <w:numId w:val="10"/>
        </w:numPr>
        <w:autoSpaceDE w:val="0"/>
        <w:autoSpaceDN w:val="0"/>
        <w:adjustRightInd w:val="0"/>
        <w:spacing w:after="0" w:line="240" w:lineRule="auto"/>
        <w:contextualSpacing/>
        <w:jc w:val="both"/>
        <w:rPr>
          <w:rFonts w:asciiTheme="minorHAnsi" w:hAnsiTheme="minorHAnsi"/>
        </w:rPr>
      </w:pPr>
      <w:r w:rsidRPr="000840C0">
        <w:rPr>
          <w:rFonts w:asciiTheme="minorHAnsi" w:hAnsiTheme="minorHAnsi"/>
        </w:rPr>
        <w:t>Jeżeli kara umowna nie pokrywa poniesionej szkody strony mogą dochodzić odszkodowania uzupełniającego.</w:t>
      </w:r>
    </w:p>
    <w:p w:rsidR="000840C0" w:rsidRPr="000840C0" w:rsidRDefault="000840C0" w:rsidP="000840C0">
      <w:pPr>
        <w:numPr>
          <w:ilvl w:val="0"/>
          <w:numId w:val="10"/>
        </w:numPr>
        <w:autoSpaceDE w:val="0"/>
        <w:autoSpaceDN w:val="0"/>
        <w:adjustRightInd w:val="0"/>
        <w:spacing w:after="0" w:line="240" w:lineRule="auto"/>
        <w:contextualSpacing/>
        <w:jc w:val="both"/>
        <w:rPr>
          <w:rFonts w:asciiTheme="minorHAnsi" w:hAnsiTheme="minorHAnsi"/>
        </w:rPr>
      </w:pPr>
      <w:r w:rsidRPr="000840C0">
        <w:rPr>
          <w:rFonts w:asciiTheme="minorHAnsi" w:hAnsiTheme="minorHAnsi"/>
        </w:rPr>
        <w:t>Wykonawca wyraża zgodę na potrącenie należnych kar umownych z wynagrodzenia ryczałtowego</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p>
    <w:p w:rsidR="00F539D4" w:rsidRPr="000840C0" w:rsidRDefault="000840C0" w:rsidP="00AF2ECF">
      <w:pPr>
        <w:autoSpaceDE w:val="0"/>
        <w:autoSpaceDN w:val="0"/>
        <w:adjustRightInd w:val="0"/>
        <w:spacing w:after="0" w:line="240" w:lineRule="auto"/>
        <w:contextualSpacing/>
        <w:jc w:val="center"/>
        <w:rPr>
          <w:rFonts w:asciiTheme="minorHAnsi" w:hAnsiTheme="minorHAnsi"/>
          <w:b/>
        </w:rPr>
      </w:pPr>
      <w:r w:rsidRPr="000840C0">
        <w:rPr>
          <w:rFonts w:asciiTheme="minorHAnsi" w:hAnsiTheme="minorHAnsi"/>
          <w:b/>
        </w:rPr>
        <w:t>§ 1</w:t>
      </w:r>
      <w:r w:rsidR="00F70C36">
        <w:rPr>
          <w:rFonts w:asciiTheme="minorHAnsi" w:hAnsiTheme="minorHAnsi"/>
          <w:b/>
        </w:rPr>
        <w:t>9</w:t>
      </w:r>
      <w:r w:rsidR="00F539D4" w:rsidRPr="000840C0">
        <w:rPr>
          <w:rFonts w:asciiTheme="minorHAnsi" w:hAnsiTheme="minorHAnsi"/>
          <w:b/>
        </w:rPr>
        <w:t>.</w:t>
      </w:r>
    </w:p>
    <w:p w:rsidR="00F539D4" w:rsidRPr="00AF2ECF" w:rsidRDefault="00F539D4" w:rsidP="00AF2ECF">
      <w:pPr>
        <w:numPr>
          <w:ilvl w:val="0"/>
          <w:numId w:val="12"/>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 xml:space="preserve">Inspektorem Nadzoru z ramienia Zamawiającego jest: Ireneusz </w:t>
      </w:r>
      <w:proofErr w:type="spellStart"/>
      <w:r w:rsidRPr="00AF2ECF">
        <w:rPr>
          <w:rFonts w:asciiTheme="minorHAnsi" w:hAnsiTheme="minorHAnsi"/>
        </w:rPr>
        <w:t>Zaryczny</w:t>
      </w:r>
      <w:proofErr w:type="spellEnd"/>
    </w:p>
    <w:p w:rsidR="00F539D4" w:rsidRPr="00AF2ECF" w:rsidRDefault="00F539D4" w:rsidP="00AF2ECF">
      <w:pPr>
        <w:numPr>
          <w:ilvl w:val="0"/>
          <w:numId w:val="12"/>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Kierownikiem budowy z ramienia Wykonawcy jest: ………………………………..</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p>
    <w:p w:rsidR="00F539D4" w:rsidRPr="000840C0" w:rsidRDefault="000840C0" w:rsidP="00AF2ECF">
      <w:pPr>
        <w:autoSpaceDE w:val="0"/>
        <w:autoSpaceDN w:val="0"/>
        <w:adjustRightInd w:val="0"/>
        <w:spacing w:after="0" w:line="240" w:lineRule="auto"/>
        <w:contextualSpacing/>
        <w:jc w:val="center"/>
        <w:rPr>
          <w:rFonts w:asciiTheme="minorHAnsi" w:hAnsiTheme="minorHAnsi"/>
          <w:b/>
        </w:rPr>
      </w:pPr>
      <w:r w:rsidRPr="000840C0">
        <w:rPr>
          <w:rFonts w:asciiTheme="minorHAnsi" w:hAnsiTheme="minorHAnsi"/>
          <w:b/>
        </w:rPr>
        <w:t xml:space="preserve">§ </w:t>
      </w:r>
      <w:r w:rsidR="00F70C36">
        <w:rPr>
          <w:rFonts w:asciiTheme="minorHAnsi" w:hAnsiTheme="minorHAnsi"/>
          <w:b/>
        </w:rPr>
        <w:t>20</w:t>
      </w:r>
      <w:r w:rsidR="00F539D4" w:rsidRPr="000840C0">
        <w:rPr>
          <w:rFonts w:asciiTheme="minorHAnsi" w:hAnsiTheme="minorHAnsi"/>
          <w:b/>
        </w:rPr>
        <w:t>.</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Spory wynikłe przy realizacji niniejszej umowy rozstrzygać będzie sąd właściwy dla Zamawiającego.</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p>
    <w:p w:rsidR="00F539D4" w:rsidRPr="000840C0" w:rsidRDefault="000840C0" w:rsidP="00AF2ECF">
      <w:pPr>
        <w:autoSpaceDE w:val="0"/>
        <w:autoSpaceDN w:val="0"/>
        <w:adjustRightInd w:val="0"/>
        <w:spacing w:after="0" w:line="240" w:lineRule="auto"/>
        <w:contextualSpacing/>
        <w:jc w:val="center"/>
        <w:rPr>
          <w:rFonts w:asciiTheme="minorHAnsi" w:hAnsiTheme="minorHAnsi"/>
          <w:b/>
        </w:rPr>
      </w:pPr>
      <w:r w:rsidRPr="000840C0">
        <w:rPr>
          <w:rFonts w:asciiTheme="minorHAnsi" w:hAnsiTheme="minorHAnsi"/>
          <w:b/>
        </w:rPr>
        <w:t>§ 2</w:t>
      </w:r>
      <w:r w:rsidR="00F70C36">
        <w:rPr>
          <w:rFonts w:asciiTheme="minorHAnsi" w:hAnsiTheme="minorHAnsi"/>
          <w:b/>
        </w:rPr>
        <w:t>1</w:t>
      </w:r>
      <w:r w:rsidR="00F539D4" w:rsidRPr="000840C0">
        <w:rPr>
          <w:rFonts w:asciiTheme="minorHAnsi" w:hAnsiTheme="minorHAnsi"/>
          <w:b/>
        </w:rPr>
        <w:t>.</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Każda zmiana postanowień umowy wymaga formy pisemnej (aneksu) pod rygorem nieważności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p>
    <w:p w:rsidR="00F539D4" w:rsidRPr="000840C0" w:rsidRDefault="000840C0" w:rsidP="00AF2ECF">
      <w:pPr>
        <w:autoSpaceDE w:val="0"/>
        <w:autoSpaceDN w:val="0"/>
        <w:adjustRightInd w:val="0"/>
        <w:spacing w:after="0" w:line="240" w:lineRule="auto"/>
        <w:contextualSpacing/>
        <w:jc w:val="center"/>
        <w:rPr>
          <w:rFonts w:asciiTheme="minorHAnsi" w:hAnsiTheme="minorHAnsi"/>
          <w:b/>
        </w:rPr>
      </w:pPr>
      <w:r w:rsidRPr="000840C0">
        <w:rPr>
          <w:rFonts w:asciiTheme="minorHAnsi" w:hAnsiTheme="minorHAnsi"/>
          <w:b/>
        </w:rPr>
        <w:t>§ 2</w:t>
      </w:r>
      <w:r w:rsidR="00F70C36">
        <w:rPr>
          <w:rFonts w:asciiTheme="minorHAnsi" w:hAnsiTheme="minorHAnsi"/>
          <w:b/>
        </w:rPr>
        <w:t>2</w:t>
      </w:r>
      <w:r w:rsidR="00F539D4" w:rsidRPr="000840C0">
        <w:rPr>
          <w:rFonts w:asciiTheme="minorHAnsi" w:hAnsiTheme="minorHAnsi"/>
          <w:b/>
        </w:rPr>
        <w:t>.</w:t>
      </w:r>
    </w:p>
    <w:p w:rsidR="00F539D4" w:rsidRPr="00AF2ECF" w:rsidRDefault="00F539D4" w:rsidP="00AF2ECF">
      <w:pPr>
        <w:numPr>
          <w:ilvl w:val="0"/>
          <w:numId w:val="13"/>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W sprawach nieuregulowanych postanowieniami niniejszej umowy będą miały zastosowanie przepisy Kodeksu Cywilnego</w:t>
      </w:r>
      <w:r w:rsidR="000840C0">
        <w:rPr>
          <w:rFonts w:asciiTheme="minorHAnsi" w:hAnsiTheme="minorHAnsi"/>
        </w:rPr>
        <w:t xml:space="preserve"> , Prawa budowlanego oraz Prawa zamówień publicznych</w:t>
      </w:r>
      <w:r w:rsidRPr="00AF2ECF">
        <w:rPr>
          <w:rFonts w:asciiTheme="minorHAnsi" w:hAnsiTheme="minorHAnsi"/>
        </w:rPr>
        <w:t>.</w:t>
      </w:r>
    </w:p>
    <w:p w:rsidR="00F539D4" w:rsidRPr="00AF2ECF" w:rsidRDefault="00F539D4" w:rsidP="00AF2ECF">
      <w:pPr>
        <w:numPr>
          <w:ilvl w:val="0"/>
          <w:numId w:val="13"/>
        </w:numPr>
        <w:autoSpaceDE w:val="0"/>
        <w:autoSpaceDN w:val="0"/>
        <w:adjustRightInd w:val="0"/>
        <w:spacing w:after="0" w:line="240" w:lineRule="auto"/>
        <w:contextualSpacing/>
        <w:jc w:val="both"/>
        <w:rPr>
          <w:rFonts w:asciiTheme="minorHAnsi" w:hAnsiTheme="minorHAnsi"/>
        </w:rPr>
      </w:pPr>
      <w:r w:rsidRPr="00AF2ECF">
        <w:rPr>
          <w:rFonts w:asciiTheme="minorHAnsi" w:hAnsiTheme="minorHAnsi"/>
        </w:rPr>
        <w:t>Umowę sporządzono w dwóch jednobrzmiących z tego jeden egzemplarz dla Zamawiającego i jeden dla Wykonawcy.</w:t>
      </w:r>
    </w:p>
    <w:p w:rsidR="00F539D4" w:rsidRPr="00AF2ECF" w:rsidRDefault="00F539D4" w:rsidP="00AF2ECF">
      <w:pPr>
        <w:autoSpaceDE w:val="0"/>
        <w:autoSpaceDN w:val="0"/>
        <w:adjustRightInd w:val="0"/>
        <w:spacing w:after="0" w:line="240" w:lineRule="auto"/>
        <w:contextualSpacing/>
        <w:jc w:val="both"/>
        <w:rPr>
          <w:rFonts w:asciiTheme="minorHAnsi" w:hAnsiTheme="minorHAnsi"/>
        </w:rPr>
      </w:pPr>
    </w:p>
    <w:p w:rsidR="00F539D4" w:rsidRPr="00AF2ECF" w:rsidRDefault="00F539D4" w:rsidP="00AF2ECF">
      <w:pPr>
        <w:spacing w:after="0" w:line="240" w:lineRule="auto"/>
        <w:contextualSpacing/>
        <w:jc w:val="both"/>
        <w:rPr>
          <w:rFonts w:asciiTheme="minorHAnsi" w:hAnsiTheme="minorHAnsi"/>
        </w:rPr>
      </w:pPr>
      <w:r w:rsidRPr="00AF2ECF">
        <w:rPr>
          <w:rFonts w:asciiTheme="minorHAnsi" w:hAnsiTheme="minorHAnsi"/>
        </w:rPr>
        <w:t xml:space="preserve"> Integralną część umowy stanowią załączniki:</w:t>
      </w:r>
    </w:p>
    <w:p w:rsidR="002F4192" w:rsidRPr="00AF2ECF" w:rsidRDefault="00F539D4" w:rsidP="00AF2ECF">
      <w:pPr>
        <w:spacing w:after="0" w:line="240" w:lineRule="auto"/>
        <w:contextualSpacing/>
        <w:jc w:val="both"/>
        <w:rPr>
          <w:rFonts w:asciiTheme="minorHAnsi" w:hAnsiTheme="minorHAnsi"/>
        </w:rPr>
      </w:pPr>
      <w:r w:rsidRPr="00AF2ECF">
        <w:rPr>
          <w:rFonts w:asciiTheme="minorHAnsi" w:hAnsiTheme="minorHAnsi"/>
        </w:rPr>
        <w:t xml:space="preserve">Nr 1 – </w:t>
      </w:r>
      <w:r w:rsidR="002F4192" w:rsidRPr="00AF2ECF">
        <w:rPr>
          <w:rFonts w:asciiTheme="minorHAnsi" w:hAnsiTheme="minorHAnsi"/>
        </w:rPr>
        <w:t>Specyfikacja istotnych warunków zamówienia;</w:t>
      </w:r>
    </w:p>
    <w:p w:rsidR="002F4192" w:rsidRPr="00AF2ECF" w:rsidRDefault="002F4192" w:rsidP="00AF2ECF">
      <w:pPr>
        <w:spacing w:after="0" w:line="240" w:lineRule="auto"/>
        <w:contextualSpacing/>
        <w:jc w:val="both"/>
        <w:rPr>
          <w:rFonts w:asciiTheme="minorHAnsi" w:hAnsiTheme="minorHAnsi"/>
        </w:rPr>
      </w:pPr>
      <w:r w:rsidRPr="00AF2ECF">
        <w:rPr>
          <w:rFonts w:asciiTheme="minorHAnsi" w:hAnsiTheme="minorHAnsi"/>
        </w:rPr>
        <w:t>Nr 2 – Opis przedmiotu umowy;</w:t>
      </w:r>
    </w:p>
    <w:p w:rsidR="002F4192" w:rsidRDefault="002F4192" w:rsidP="00AF2ECF">
      <w:pPr>
        <w:spacing w:after="0" w:line="240" w:lineRule="auto"/>
        <w:contextualSpacing/>
        <w:jc w:val="both"/>
        <w:rPr>
          <w:rFonts w:asciiTheme="minorHAnsi" w:hAnsiTheme="minorHAnsi"/>
          <w:color w:val="000000"/>
        </w:rPr>
      </w:pPr>
      <w:r w:rsidRPr="00AF2ECF">
        <w:rPr>
          <w:rFonts w:asciiTheme="minorHAnsi" w:hAnsiTheme="minorHAnsi"/>
          <w:color w:val="000000"/>
        </w:rPr>
        <w:t>Nr 3 - Specyfikacja techniczna wykona</w:t>
      </w:r>
      <w:r w:rsidR="00AF2ECF" w:rsidRPr="00AF2ECF">
        <w:rPr>
          <w:rFonts w:asciiTheme="minorHAnsi" w:hAnsiTheme="minorHAnsi"/>
          <w:color w:val="000000"/>
        </w:rPr>
        <w:t>nia i odbioru robót budowlanych.</w:t>
      </w:r>
    </w:p>
    <w:p w:rsidR="00F70C36" w:rsidRPr="00AF2ECF" w:rsidRDefault="00F70C36" w:rsidP="00AF2ECF">
      <w:pPr>
        <w:spacing w:after="0" w:line="240" w:lineRule="auto"/>
        <w:contextualSpacing/>
        <w:jc w:val="both"/>
        <w:rPr>
          <w:rFonts w:asciiTheme="minorHAnsi" w:hAnsiTheme="minorHAnsi"/>
        </w:rPr>
      </w:pPr>
      <w:r>
        <w:rPr>
          <w:rFonts w:asciiTheme="minorHAnsi" w:hAnsiTheme="minorHAnsi"/>
          <w:color w:val="000000"/>
        </w:rPr>
        <w:t>Nr 4 – Standardowe oświadczenie RODO</w:t>
      </w:r>
    </w:p>
    <w:p w:rsidR="002F4192" w:rsidRPr="00FC5D90" w:rsidRDefault="002F4192" w:rsidP="00AF2ECF">
      <w:pPr>
        <w:spacing w:after="0" w:line="240" w:lineRule="auto"/>
        <w:contextualSpacing/>
        <w:jc w:val="both"/>
        <w:rPr>
          <w:sz w:val="24"/>
          <w:szCs w:val="24"/>
        </w:rPr>
      </w:pPr>
    </w:p>
    <w:p w:rsidR="00F539D4" w:rsidRPr="00FC5D90" w:rsidRDefault="00F539D4" w:rsidP="00AF2ECF">
      <w:pPr>
        <w:spacing w:after="0" w:line="240" w:lineRule="auto"/>
        <w:ind w:left="1560" w:hanging="852"/>
        <w:contextualSpacing/>
        <w:jc w:val="both"/>
        <w:rPr>
          <w:sz w:val="24"/>
          <w:szCs w:val="24"/>
        </w:rPr>
      </w:pPr>
    </w:p>
    <w:p w:rsidR="00F539D4" w:rsidRPr="00FC5D90" w:rsidRDefault="00F539D4" w:rsidP="00F539D4">
      <w:pPr>
        <w:spacing w:line="240" w:lineRule="auto"/>
        <w:ind w:left="1560" w:hanging="852"/>
        <w:contextualSpacing/>
        <w:jc w:val="both"/>
        <w:rPr>
          <w:sz w:val="24"/>
          <w:szCs w:val="24"/>
        </w:rPr>
      </w:pPr>
    </w:p>
    <w:p w:rsidR="00F539D4" w:rsidRPr="00FC5D90" w:rsidRDefault="00F539D4" w:rsidP="00F539D4">
      <w:pPr>
        <w:spacing w:line="240" w:lineRule="auto"/>
        <w:contextualSpacing/>
        <w:jc w:val="both"/>
        <w:rPr>
          <w:sz w:val="24"/>
          <w:szCs w:val="24"/>
        </w:rPr>
      </w:pPr>
      <w:r w:rsidRPr="00FC5D90">
        <w:rPr>
          <w:sz w:val="24"/>
          <w:szCs w:val="24"/>
        </w:rPr>
        <w:t xml:space="preserve">` </w:t>
      </w:r>
    </w:p>
    <w:p w:rsidR="00F539D4" w:rsidRPr="00FC5D90" w:rsidRDefault="00F539D4" w:rsidP="00F539D4">
      <w:pPr>
        <w:pStyle w:val="Akapitzlist"/>
        <w:spacing w:line="240" w:lineRule="auto"/>
        <w:ind w:left="1050"/>
        <w:jc w:val="both"/>
        <w:rPr>
          <w:b/>
          <w:sz w:val="24"/>
          <w:szCs w:val="24"/>
        </w:rPr>
      </w:pPr>
      <w:r w:rsidRPr="00FC5D90">
        <w:rPr>
          <w:b/>
          <w:sz w:val="24"/>
          <w:szCs w:val="24"/>
        </w:rPr>
        <w:t>Zamawiający</w:t>
      </w:r>
      <w:r w:rsidRPr="00FC5D90">
        <w:rPr>
          <w:b/>
          <w:sz w:val="24"/>
          <w:szCs w:val="24"/>
        </w:rPr>
        <w:tab/>
      </w:r>
      <w:r w:rsidRPr="00FC5D90">
        <w:rPr>
          <w:b/>
          <w:sz w:val="24"/>
          <w:szCs w:val="24"/>
        </w:rPr>
        <w:tab/>
      </w:r>
      <w:r w:rsidRPr="00FC5D90">
        <w:rPr>
          <w:b/>
          <w:sz w:val="24"/>
          <w:szCs w:val="24"/>
        </w:rPr>
        <w:tab/>
      </w:r>
      <w:r w:rsidRPr="00FC5D90">
        <w:rPr>
          <w:b/>
          <w:sz w:val="24"/>
          <w:szCs w:val="24"/>
        </w:rPr>
        <w:tab/>
      </w:r>
      <w:r w:rsidRPr="00FC5D90">
        <w:rPr>
          <w:b/>
          <w:sz w:val="24"/>
          <w:szCs w:val="24"/>
        </w:rPr>
        <w:tab/>
      </w:r>
      <w:r w:rsidRPr="00FC5D90">
        <w:rPr>
          <w:b/>
          <w:sz w:val="24"/>
          <w:szCs w:val="24"/>
        </w:rPr>
        <w:tab/>
      </w:r>
      <w:r w:rsidRPr="00FC5D90">
        <w:rPr>
          <w:b/>
          <w:sz w:val="24"/>
          <w:szCs w:val="24"/>
        </w:rPr>
        <w:tab/>
        <w:t>Wykonawca</w:t>
      </w:r>
    </w:p>
    <w:p w:rsidR="00F539D4" w:rsidRPr="00FC5D90" w:rsidRDefault="00F539D4" w:rsidP="00F539D4">
      <w:pPr>
        <w:spacing w:line="240" w:lineRule="auto"/>
        <w:contextualSpacing/>
        <w:jc w:val="both"/>
        <w:rPr>
          <w:sz w:val="24"/>
          <w:szCs w:val="24"/>
        </w:rPr>
      </w:pPr>
    </w:p>
    <w:p w:rsidR="00F539D4" w:rsidRPr="00FC5D90" w:rsidRDefault="00F539D4" w:rsidP="00F539D4">
      <w:pPr>
        <w:spacing w:line="240" w:lineRule="auto"/>
        <w:contextualSpacing/>
        <w:jc w:val="both"/>
        <w:rPr>
          <w:sz w:val="24"/>
          <w:szCs w:val="24"/>
        </w:rPr>
      </w:pPr>
    </w:p>
    <w:p w:rsidR="00F539D4" w:rsidRPr="00FC5D90" w:rsidRDefault="00F539D4" w:rsidP="00F539D4">
      <w:pPr>
        <w:spacing w:line="240" w:lineRule="auto"/>
        <w:contextualSpacing/>
        <w:jc w:val="both"/>
        <w:rPr>
          <w:sz w:val="24"/>
          <w:szCs w:val="24"/>
        </w:rPr>
      </w:pPr>
    </w:p>
    <w:p w:rsidR="00074D68" w:rsidRDefault="00074D68"/>
    <w:sectPr w:rsidR="00074D68" w:rsidSect="0028045A">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782"/>
    <w:multiLevelType w:val="singleLevel"/>
    <w:tmpl w:val="03008D3E"/>
    <w:lvl w:ilvl="0">
      <w:start w:val="13"/>
      <w:numFmt w:val="bullet"/>
      <w:lvlText w:val="-"/>
      <w:lvlJc w:val="left"/>
      <w:pPr>
        <w:tabs>
          <w:tab w:val="num" w:pos="1068"/>
        </w:tabs>
        <w:ind w:left="1068" w:hanging="360"/>
      </w:pPr>
      <w:rPr>
        <w:rFonts w:hint="default"/>
      </w:rPr>
    </w:lvl>
  </w:abstractNum>
  <w:abstractNum w:abstractNumId="1">
    <w:nsid w:val="051D4A57"/>
    <w:multiLevelType w:val="hybridMultilevel"/>
    <w:tmpl w:val="57B09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B24F48"/>
    <w:multiLevelType w:val="singleLevel"/>
    <w:tmpl w:val="0415000F"/>
    <w:lvl w:ilvl="0">
      <w:start w:val="1"/>
      <w:numFmt w:val="decimal"/>
      <w:lvlText w:val="%1."/>
      <w:lvlJc w:val="left"/>
      <w:pPr>
        <w:tabs>
          <w:tab w:val="num" w:pos="360"/>
        </w:tabs>
        <w:ind w:left="360" w:hanging="360"/>
      </w:pPr>
    </w:lvl>
  </w:abstractNum>
  <w:abstractNum w:abstractNumId="3">
    <w:nsid w:val="0E562621"/>
    <w:multiLevelType w:val="hybridMultilevel"/>
    <w:tmpl w:val="FBA6BA62"/>
    <w:lvl w:ilvl="0" w:tplc="3A88CF58">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nsid w:val="0F99094F"/>
    <w:multiLevelType w:val="hybridMultilevel"/>
    <w:tmpl w:val="881AC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C2400D"/>
    <w:multiLevelType w:val="singleLevel"/>
    <w:tmpl w:val="0415000F"/>
    <w:lvl w:ilvl="0">
      <w:start w:val="1"/>
      <w:numFmt w:val="decimal"/>
      <w:lvlText w:val="%1."/>
      <w:lvlJc w:val="left"/>
      <w:pPr>
        <w:tabs>
          <w:tab w:val="num" w:pos="360"/>
        </w:tabs>
        <w:ind w:left="360" w:hanging="360"/>
      </w:pPr>
      <w:rPr>
        <w:rFonts w:hint="default"/>
      </w:rPr>
    </w:lvl>
  </w:abstractNum>
  <w:abstractNum w:abstractNumId="6">
    <w:nsid w:val="0FD92D38"/>
    <w:multiLevelType w:val="hybridMultilevel"/>
    <w:tmpl w:val="ED4E5322"/>
    <w:lvl w:ilvl="0" w:tplc="DF7EA68A">
      <w:start w:val="1"/>
      <w:numFmt w:val="decimal"/>
      <w:lvlText w:val="%1."/>
      <w:lvlJc w:val="left"/>
      <w:pPr>
        <w:ind w:left="3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064EBB"/>
    <w:multiLevelType w:val="hybridMultilevel"/>
    <w:tmpl w:val="70B2F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B00EAD"/>
    <w:multiLevelType w:val="hybridMultilevel"/>
    <w:tmpl w:val="6EAC3F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3E5DA4"/>
    <w:multiLevelType w:val="hybridMultilevel"/>
    <w:tmpl w:val="077EB288"/>
    <w:lvl w:ilvl="0" w:tplc="0415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054"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0">
    <w:nsid w:val="1E196450"/>
    <w:multiLevelType w:val="singleLevel"/>
    <w:tmpl w:val="0415000F"/>
    <w:lvl w:ilvl="0">
      <w:start w:val="1"/>
      <w:numFmt w:val="decimal"/>
      <w:lvlText w:val="%1."/>
      <w:lvlJc w:val="left"/>
      <w:pPr>
        <w:tabs>
          <w:tab w:val="num" w:pos="360"/>
        </w:tabs>
        <w:ind w:left="360" w:hanging="360"/>
      </w:pPr>
    </w:lvl>
  </w:abstractNum>
  <w:abstractNum w:abstractNumId="11">
    <w:nsid w:val="25416F29"/>
    <w:multiLevelType w:val="singleLevel"/>
    <w:tmpl w:val="0415000F"/>
    <w:lvl w:ilvl="0">
      <w:start w:val="1"/>
      <w:numFmt w:val="decimal"/>
      <w:lvlText w:val="%1."/>
      <w:lvlJc w:val="left"/>
      <w:pPr>
        <w:tabs>
          <w:tab w:val="num" w:pos="360"/>
        </w:tabs>
        <w:ind w:left="360" w:hanging="360"/>
      </w:pPr>
      <w:rPr>
        <w:rFonts w:hint="default"/>
      </w:rPr>
    </w:lvl>
  </w:abstractNum>
  <w:abstractNum w:abstractNumId="12">
    <w:nsid w:val="262514D6"/>
    <w:multiLevelType w:val="hybridMultilevel"/>
    <w:tmpl w:val="A61C1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7245E9"/>
    <w:multiLevelType w:val="multilevel"/>
    <w:tmpl w:val="4AD6500E"/>
    <w:lvl w:ilvl="0">
      <w:start w:val="1"/>
      <w:numFmt w:val="decimal"/>
      <w:lvlText w:val="%1."/>
      <w:lvlJc w:val="left"/>
      <w:pPr>
        <w:ind w:left="720" w:hanging="360"/>
      </w:pPr>
    </w:lvl>
    <w:lvl w:ilvl="1">
      <w:start w:val="3"/>
      <w:numFmt w:val="decimal"/>
      <w:isLgl/>
      <w:lvlText w:val="%1.%2."/>
      <w:lvlJc w:val="left"/>
      <w:pPr>
        <w:ind w:left="921" w:hanging="495"/>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nsid w:val="30F677BB"/>
    <w:multiLevelType w:val="hybridMultilevel"/>
    <w:tmpl w:val="65D03B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B8B0A3A"/>
    <w:multiLevelType w:val="singleLevel"/>
    <w:tmpl w:val="0936B124"/>
    <w:lvl w:ilvl="0">
      <w:start w:val="1"/>
      <w:numFmt w:val="decimal"/>
      <w:lvlText w:val="%1."/>
      <w:lvlJc w:val="left"/>
      <w:pPr>
        <w:tabs>
          <w:tab w:val="num" w:pos="390"/>
        </w:tabs>
        <w:ind w:left="390" w:hanging="390"/>
      </w:pPr>
      <w:rPr>
        <w:rFonts w:hint="default"/>
      </w:rPr>
    </w:lvl>
  </w:abstractNum>
  <w:abstractNum w:abstractNumId="16">
    <w:nsid w:val="3F2360D4"/>
    <w:multiLevelType w:val="hybridMultilevel"/>
    <w:tmpl w:val="04B2994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CC55B31"/>
    <w:multiLevelType w:val="hybridMultilevel"/>
    <w:tmpl w:val="8C1EE8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2E2928"/>
    <w:multiLevelType w:val="hybridMultilevel"/>
    <w:tmpl w:val="D0280420"/>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9">
    <w:nsid w:val="4F263519"/>
    <w:multiLevelType w:val="hybridMultilevel"/>
    <w:tmpl w:val="658072E8"/>
    <w:lvl w:ilvl="0" w:tplc="DF7EA68A">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0">
    <w:nsid w:val="548A0A56"/>
    <w:multiLevelType w:val="hybridMultilevel"/>
    <w:tmpl w:val="86B8ACE8"/>
    <w:lvl w:ilvl="0" w:tplc="157A28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nsid w:val="555721E1"/>
    <w:multiLevelType w:val="hybridMultilevel"/>
    <w:tmpl w:val="4F584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9E03331"/>
    <w:multiLevelType w:val="multilevel"/>
    <w:tmpl w:val="B8AC17C2"/>
    <w:lvl w:ilvl="0">
      <w:start w:val="1"/>
      <w:numFmt w:val="decimal"/>
      <w:lvlText w:val="%1."/>
      <w:lvlJc w:val="left"/>
      <w:pPr>
        <w:tabs>
          <w:tab w:val="num" w:pos="360"/>
        </w:tabs>
        <w:ind w:left="360" w:hanging="360"/>
      </w:pPr>
      <w:rPr>
        <w:rFonts w:hint="default"/>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CC83BDB"/>
    <w:multiLevelType w:val="hybridMultilevel"/>
    <w:tmpl w:val="456249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5E745B71"/>
    <w:multiLevelType w:val="hybridMultilevel"/>
    <w:tmpl w:val="70B2F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4EB478B"/>
    <w:multiLevelType w:val="singleLevel"/>
    <w:tmpl w:val="04150017"/>
    <w:lvl w:ilvl="0">
      <w:start w:val="1"/>
      <w:numFmt w:val="lowerLetter"/>
      <w:lvlText w:val="%1)"/>
      <w:lvlJc w:val="left"/>
      <w:pPr>
        <w:ind w:left="720" w:hanging="360"/>
      </w:pPr>
    </w:lvl>
  </w:abstractNum>
  <w:abstractNum w:abstractNumId="26">
    <w:nsid w:val="66546AF6"/>
    <w:multiLevelType w:val="hybridMultilevel"/>
    <w:tmpl w:val="1DE41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D3B4F23"/>
    <w:multiLevelType w:val="hybridMultilevel"/>
    <w:tmpl w:val="691E2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6903D93"/>
    <w:multiLevelType w:val="hybridMultilevel"/>
    <w:tmpl w:val="7CB47340"/>
    <w:lvl w:ilvl="0" w:tplc="DEF26D34">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FD7699"/>
    <w:multiLevelType w:val="hybridMultilevel"/>
    <w:tmpl w:val="16C629E8"/>
    <w:lvl w:ilvl="0" w:tplc="DF7EA68A">
      <w:start w:val="1"/>
      <w:numFmt w:val="decimal"/>
      <w:lvlText w:val="%1."/>
      <w:lvlJc w:val="left"/>
      <w:pPr>
        <w:ind w:left="28"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9C24C3E"/>
    <w:multiLevelType w:val="hybridMultilevel"/>
    <w:tmpl w:val="00088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F955C48"/>
    <w:multiLevelType w:val="multilevel"/>
    <w:tmpl w:val="F6D858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7"/>
  </w:num>
  <w:num w:numId="2">
    <w:abstractNumId w:val="7"/>
  </w:num>
  <w:num w:numId="3">
    <w:abstractNumId w:val="28"/>
  </w:num>
  <w:num w:numId="4">
    <w:abstractNumId w:val="12"/>
  </w:num>
  <w:num w:numId="5">
    <w:abstractNumId w:val="21"/>
  </w:num>
  <w:num w:numId="6">
    <w:abstractNumId w:val="25"/>
  </w:num>
  <w:num w:numId="7">
    <w:abstractNumId w:val="10"/>
  </w:num>
  <w:num w:numId="8">
    <w:abstractNumId w:val="11"/>
  </w:num>
  <w:num w:numId="9">
    <w:abstractNumId w:val="22"/>
  </w:num>
  <w:num w:numId="10">
    <w:abstractNumId w:val="5"/>
  </w:num>
  <w:num w:numId="11">
    <w:abstractNumId w:val="0"/>
  </w:num>
  <w:num w:numId="12">
    <w:abstractNumId w:val="2"/>
  </w:num>
  <w:num w:numId="13">
    <w:abstractNumId w:val="15"/>
  </w:num>
  <w:num w:numId="14">
    <w:abstractNumId w:val="20"/>
  </w:num>
  <w:num w:numId="15">
    <w:abstractNumId w:val="13"/>
  </w:num>
  <w:num w:numId="16">
    <w:abstractNumId w:val="18"/>
  </w:num>
  <w:num w:numId="17">
    <w:abstractNumId w:val="24"/>
  </w:num>
  <w:num w:numId="18">
    <w:abstractNumId w:val="23"/>
  </w:num>
  <w:num w:numId="19">
    <w:abstractNumId w:val="8"/>
  </w:num>
  <w:num w:numId="20">
    <w:abstractNumId w:val="4"/>
  </w:num>
  <w:num w:numId="21">
    <w:abstractNumId w:val="26"/>
  </w:num>
  <w:num w:numId="22">
    <w:abstractNumId w:val="9"/>
  </w:num>
  <w:num w:numId="23">
    <w:abstractNumId w:val="1"/>
  </w:num>
  <w:num w:numId="24">
    <w:abstractNumId w:val="19"/>
  </w:num>
  <w:num w:numId="25">
    <w:abstractNumId w:val="6"/>
  </w:num>
  <w:num w:numId="26">
    <w:abstractNumId w:val="29"/>
  </w:num>
  <w:num w:numId="27">
    <w:abstractNumId w:val="16"/>
  </w:num>
  <w:num w:numId="28">
    <w:abstractNumId w:val="27"/>
  </w:num>
  <w:num w:numId="29">
    <w:abstractNumId w:val="30"/>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F539D4"/>
    <w:rsid w:val="00074D68"/>
    <w:rsid w:val="000840C0"/>
    <w:rsid w:val="00103523"/>
    <w:rsid w:val="00135242"/>
    <w:rsid w:val="001E678B"/>
    <w:rsid w:val="00283158"/>
    <w:rsid w:val="002E1958"/>
    <w:rsid w:val="002F4192"/>
    <w:rsid w:val="00350475"/>
    <w:rsid w:val="003B60D2"/>
    <w:rsid w:val="00674FA7"/>
    <w:rsid w:val="007267D6"/>
    <w:rsid w:val="00743998"/>
    <w:rsid w:val="007B4C15"/>
    <w:rsid w:val="00906CFE"/>
    <w:rsid w:val="00A90D7D"/>
    <w:rsid w:val="00AF2ECF"/>
    <w:rsid w:val="00C80430"/>
    <w:rsid w:val="00C81B32"/>
    <w:rsid w:val="00CE6B54"/>
    <w:rsid w:val="00D1568B"/>
    <w:rsid w:val="00D7347D"/>
    <w:rsid w:val="00D9172B"/>
    <w:rsid w:val="00DA7E27"/>
    <w:rsid w:val="00E45A27"/>
    <w:rsid w:val="00E71CDA"/>
    <w:rsid w:val="00EB1412"/>
    <w:rsid w:val="00F539D4"/>
    <w:rsid w:val="00F70C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39D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F539D4"/>
    <w:pPr>
      <w:ind w:left="720"/>
      <w:contextualSpacing/>
    </w:pPr>
  </w:style>
  <w:style w:type="paragraph" w:styleId="Bezodstpw">
    <w:name w:val="No Spacing"/>
    <w:qFormat/>
    <w:rsid w:val="00F539D4"/>
    <w:pPr>
      <w:spacing w:after="0" w:line="240" w:lineRule="auto"/>
    </w:pPr>
    <w:rPr>
      <w:rFonts w:ascii="Arial" w:eastAsia="Calibri" w:hAnsi="Arial" w:cs="Times New Roman"/>
    </w:rPr>
  </w:style>
  <w:style w:type="paragraph" w:styleId="Tekstdymka">
    <w:name w:val="Balloon Text"/>
    <w:basedOn w:val="Normalny"/>
    <w:link w:val="TekstdymkaZnak"/>
    <w:uiPriority w:val="99"/>
    <w:semiHidden/>
    <w:unhideWhenUsed/>
    <w:rsid w:val="00F539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39D4"/>
    <w:rPr>
      <w:rFonts w:ascii="Tahoma" w:eastAsia="Calibri" w:hAnsi="Tahoma" w:cs="Tahoma"/>
      <w:sz w:val="16"/>
      <w:szCs w:val="16"/>
    </w:rPr>
  </w:style>
  <w:style w:type="paragraph" w:styleId="NormalnyWeb">
    <w:name w:val="Normal (Web)"/>
    <w:basedOn w:val="Normalny"/>
    <w:rsid w:val="00E45A27"/>
    <w:pPr>
      <w:spacing w:before="100" w:beforeAutospacing="1" w:after="119" w:line="240" w:lineRule="auto"/>
    </w:pPr>
    <w:rPr>
      <w:rFonts w:ascii="Times New Roman" w:eastAsia="Times New Roman" w:hAnsi="Times New Roman"/>
      <w:sz w:val="24"/>
      <w:szCs w:val="24"/>
      <w:lang w:eastAsia="pl-PL"/>
    </w:rPr>
  </w:style>
  <w:style w:type="paragraph" w:customStyle="1" w:styleId="Domylnie">
    <w:name w:val="Domyślnie"/>
    <w:rsid w:val="002F4192"/>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Akapitzlist1">
    <w:name w:val="Akapit z listą1"/>
    <w:basedOn w:val="Normalny"/>
    <w:rsid w:val="007B4C15"/>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39D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F539D4"/>
    <w:pPr>
      <w:ind w:left="720"/>
      <w:contextualSpacing/>
    </w:pPr>
  </w:style>
  <w:style w:type="paragraph" w:styleId="Bezodstpw">
    <w:name w:val="No Spacing"/>
    <w:qFormat/>
    <w:rsid w:val="00F539D4"/>
    <w:pPr>
      <w:spacing w:after="0" w:line="240" w:lineRule="auto"/>
    </w:pPr>
    <w:rPr>
      <w:rFonts w:ascii="Arial" w:eastAsia="Calibri" w:hAnsi="Arial" w:cs="Times New Roman"/>
    </w:rPr>
  </w:style>
  <w:style w:type="paragraph" w:styleId="Tekstdymka">
    <w:name w:val="Balloon Text"/>
    <w:basedOn w:val="Normalny"/>
    <w:link w:val="TekstdymkaZnak"/>
    <w:uiPriority w:val="99"/>
    <w:semiHidden/>
    <w:unhideWhenUsed/>
    <w:rsid w:val="00F539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39D4"/>
    <w:rPr>
      <w:rFonts w:ascii="Tahoma" w:eastAsia="Calibri" w:hAnsi="Tahoma" w:cs="Tahoma"/>
      <w:sz w:val="16"/>
      <w:szCs w:val="16"/>
    </w:rPr>
  </w:style>
  <w:style w:type="paragraph" w:styleId="NormalnyWeb">
    <w:name w:val="Normal (Web)"/>
    <w:basedOn w:val="Normalny"/>
    <w:rsid w:val="00E45A27"/>
    <w:pPr>
      <w:spacing w:before="100" w:beforeAutospacing="1" w:after="119" w:line="240" w:lineRule="auto"/>
    </w:pPr>
    <w:rPr>
      <w:rFonts w:ascii="Times New Roman" w:eastAsia="Times New Roman" w:hAnsi="Times New Roman"/>
      <w:sz w:val="24"/>
      <w:szCs w:val="24"/>
      <w:lang w:eastAsia="pl-PL"/>
    </w:rPr>
  </w:style>
  <w:style w:type="paragraph" w:customStyle="1" w:styleId="Domylnie">
    <w:name w:val="Domyślnie"/>
    <w:rsid w:val="002F4192"/>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Akapitzlist1">
    <w:name w:val="Akapit z listą1"/>
    <w:basedOn w:val="Normalny"/>
    <w:rsid w:val="007B4C15"/>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10</Pages>
  <Words>4645</Words>
  <Characters>27873</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MKurp</dc:creator>
  <cp:lastModifiedBy>Biuro</cp:lastModifiedBy>
  <cp:revision>8</cp:revision>
  <dcterms:created xsi:type="dcterms:W3CDTF">2018-06-21T11:49:00Z</dcterms:created>
  <dcterms:modified xsi:type="dcterms:W3CDTF">2019-07-11T12:36:00Z</dcterms:modified>
</cp:coreProperties>
</file>